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PROFORMA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The Mandal Educational Officer,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Mandal parishad,_____________.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Sir,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ab/>
        <w:tab/>
        <w:t xml:space="preserve">I,__________________,___________,_____________________ of ________________ mandal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hereby exercise my option to be covered under Employees Health Scheme and authorise deduction of Rs.____/-(in words.__________Rupees only ) as my contribution towards Employees’ Health Scheme (EHS) from the salary of January-2014 payable in February, 2014 onwards at the rates prescribed in G.O.Ms.No.174, HM &amp; FW (M2) Department, dated 01.11.2013 and subsequent orders that may be issued from time to time revising the premium.</w:t>
      </w:r>
    </w:p>
    <w:p>
      <w:pPr>
        <w:spacing w:before="0" w:after="0" w:line="48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  <w:tab/>
        <w:tab/>
      </w:r>
    </w:p>
    <w:p>
      <w:pPr>
        <w:spacing w:before="0" w:after="0" w:line="48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  <w:tab/>
        <w:tab/>
        <w:tab/>
        <w:tab/>
        <w:tab/>
        <w:tab/>
      </w:r>
    </w:p>
    <w:p>
      <w:pPr>
        <w:tabs>
          <w:tab w:val="left" w:pos="4230" w:leader="none"/>
        </w:tabs>
        <w:spacing w:before="0" w:after="200" w:line="480"/>
        <w:ind w:right="0" w:left="0" w:firstLine="0"/>
        <w:jc w:val="left"/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40"/>
          <w:shd w:fill="auto" w:val="clear"/>
        </w:rPr>
        <w:t xml:space="preserve">Or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ab/>
        <w:t xml:space="preserve">I, __________________,___________,_____________________ of ________________ mandal  </w:t>
      </w: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hereby declare that my spouse is a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Government employee/pensioner and he/she is contributing for Employees Health Scheme (EHS) and a copy of undertaking given is enclosed.</w:t>
      </w: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tabs>
          <w:tab w:val="left" w:pos="4230" w:leader="none"/>
        </w:tabs>
        <w:spacing w:before="0" w:after="200" w:line="48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ab/>
        <w:tab/>
        <w:tab/>
        <w:tab/>
        <w:tab/>
        <w:t xml:space="preserve">    Yours faithfully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3"/>
          <w:shd w:fill="auto" w:val="clear"/>
        </w:rPr>
        <w:t xml:space="preserve">*( Strike whoever is not applicable)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