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AD" w:rsidRDefault="00027FAD" w:rsidP="00553714">
      <w:pPr>
        <w:autoSpaceDE w:val="0"/>
        <w:autoSpaceDN w:val="0"/>
        <w:adjustRightInd w:val="0"/>
        <w:spacing w:after="0"/>
        <w:jc w:val="center"/>
        <w:rPr>
          <w:rFonts w:ascii="TrebuchetMS,Bold" w:hAnsi="TrebuchetMS,Bold" w:cs="TrebuchetMS,Bold"/>
          <w:b/>
          <w:bCs/>
          <w:sz w:val="24"/>
          <w:szCs w:val="24"/>
        </w:rPr>
      </w:pPr>
    </w:p>
    <w:p w:rsidR="00027FAD" w:rsidRDefault="00027FAD" w:rsidP="00553714">
      <w:pPr>
        <w:autoSpaceDE w:val="0"/>
        <w:autoSpaceDN w:val="0"/>
        <w:adjustRightInd w:val="0"/>
        <w:spacing w:after="0"/>
        <w:jc w:val="center"/>
        <w:rPr>
          <w:rFonts w:ascii="TrebuchetMS,Bold" w:hAnsi="TrebuchetMS,Bold" w:cs="TrebuchetMS,Bold"/>
          <w:b/>
          <w:bCs/>
          <w:sz w:val="24"/>
          <w:szCs w:val="24"/>
        </w:rPr>
      </w:pPr>
    </w:p>
    <w:p w:rsidR="0049188B" w:rsidRPr="008834A3" w:rsidRDefault="0049188B" w:rsidP="00553714">
      <w:pPr>
        <w:autoSpaceDE w:val="0"/>
        <w:autoSpaceDN w:val="0"/>
        <w:adjustRightInd w:val="0"/>
        <w:spacing w:after="0"/>
        <w:jc w:val="center"/>
        <w:rPr>
          <w:rFonts w:ascii="TrebuchetMS,Bold" w:hAnsi="TrebuchetMS,Bold" w:cs="TrebuchetMS,Bold"/>
          <w:b/>
          <w:bCs/>
          <w:sz w:val="24"/>
          <w:szCs w:val="24"/>
        </w:rPr>
      </w:pPr>
      <w:r w:rsidRPr="008834A3">
        <w:rPr>
          <w:rFonts w:ascii="TrebuchetMS,Bold" w:hAnsi="TrebuchetMS,Bold" w:cs="TrebuchetMS,Bold"/>
          <w:b/>
          <w:bCs/>
          <w:sz w:val="24"/>
          <w:szCs w:val="24"/>
        </w:rPr>
        <w:t>GOVERNMENT OF ANDHRA PRADESH</w:t>
      </w:r>
    </w:p>
    <w:p w:rsidR="0049188B" w:rsidRPr="008834A3" w:rsidRDefault="0049188B" w:rsidP="00553714">
      <w:pPr>
        <w:autoSpaceDE w:val="0"/>
        <w:autoSpaceDN w:val="0"/>
        <w:adjustRightInd w:val="0"/>
        <w:spacing w:after="0"/>
        <w:jc w:val="center"/>
        <w:rPr>
          <w:rFonts w:ascii="TrebuchetMS,Bold" w:hAnsi="TrebuchetMS,Bold" w:cs="TrebuchetMS,Bold"/>
          <w:b/>
          <w:bCs/>
          <w:sz w:val="24"/>
          <w:szCs w:val="24"/>
        </w:rPr>
      </w:pPr>
      <w:r w:rsidRPr="008834A3">
        <w:rPr>
          <w:rFonts w:ascii="TrebuchetMS,Bold" w:hAnsi="TrebuchetMS,Bold" w:cs="TrebuchetMS,Bold"/>
          <w:b/>
          <w:bCs/>
          <w:sz w:val="24"/>
          <w:szCs w:val="24"/>
        </w:rPr>
        <w:t>ABSTRACT</w:t>
      </w:r>
    </w:p>
    <w:p w:rsidR="0049188B" w:rsidRPr="001A5AEF" w:rsidRDefault="0049188B" w:rsidP="001A5AEF">
      <w:pPr>
        <w:autoSpaceDE w:val="0"/>
        <w:autoSpaceDN w:val="0"/>
        <w:adjustRightInd w:val="0"/>
        <w:spacing w:after="0" w:line="240" w:lineRule="auto"/>
        <w:jc w:val="both"/>
        <w:rPr>
          <w:rFonts w:ascii="TrebuchetMS" w:hAnsi="TrebuchetMS" w:cs="TrebuchetMS"/>
          <w:szCs w:val="24"/>
        </w:rPr>
      </w:pPr>
      <w:r w:rsidRPr="008834A3">
        <w:rPr>
          <w:rFonts w:ascii="TrebuchetMS" w:hAnsi="TrebuchetMS" w:cs="TrebuchetMS"/>
          <w:sz w:val="24"/>
          <w:szCs w:val="24"/>
        </w:rPr>
        <w:t xml:space="preserve">Rules - The Andhra Pradesh Teachers </w:t>
      </w:r>
      <w:r w:rsidR="00553714">
        <w:rPr>
          <w:rFonts w:ascii="TrebuchetMS" w:hAnsi="TrebuchetMS" w:cs="TrebuchetMS"/>
          <w:sz w:val="24"/>
          <w:szCs w:val="24"/>
        </w:rPr>
        <w:t>(Regulation of Transfers) Rules</w:t>
      </w:r>
      <w:r w:rsidR="0050723E">
        <w:rPr>
          <w:rFonts w:ascii="TrebuchetMS" w:hAnsi="TrebuchetMS" w:cs="TrebuchetMS"/>
          <w:sz w:val="24"/>
          <w:szCs w:val="24"/>
        </w:rPr>
        <w:t xml:space="preserve"> </w:t>
      </w:r>
      <w:r w:rsidR="00A562F8">
        <w:rPr>
          <w:rFonts w:ascii="TrebuchetMS" w:hAnsi="TrebuchetMS" w:cs="TrebuchetMS"/>
          <w:sz w:val="24"/>
          <w:szCs w:val="24"/>
        </w:rPr>
        <w:t>-</w:t>
      </w:r>
      <w:r w:rsidR="001A5AEF">
        <w:rPr>
          <w:rFonts w:ascii="TrebuchetMS" w:hAnsi="TrebuchetMS" w:cs="TrebuchetMS"/>
          <w:sz w:val="24"/>
          <w:szCs w:val="24"/>
        </w:rPr>
        <w:t xml:space="preserve"> </w:t>
      </w:r>
      <w:r w:rsidR="00EC3944" w:rsidRPr="008834A3">
        <w:rPr>
          <w:rFonts w:ascii="TrebuchetMS" w:hAnsi="TrebuchetMS" w:cs="TrebuchetMS"/>
          <w:sz w:val="24"/>
          <w:szCs w:val="24"/>
        </w:rPr>
        <w:t>Orders – Issued.</w:t>
      </w:r>
    </w:p>
    <w:p w:rsidR="0049188B" w:rsidRPr="008834A3" w:rsidRDefault="0049188B" w:rsidP="00553714">
      <w:pPr>
        <w:autoSpaceDE w:val="0"/>
        <w:autoSpaceDN w:val="0"/>
        <w:adjustRightInd w:val="0"/>
        <w:spacing w:after="0"/>
        <w:rPr>
          <w:rFonts w:ascii="TrebuchetMS" w:hAnsi="TrebuchetMS" w:cs="TrebuchetMS"/>
          <w:sz w:val="24"/>
          <w:szCs w:val="24"/>
        </w:rPr>
      </w:pPr>
      <w:r w:rsidRPr="008834A3">
        <w:rPr>
          <w:rFonts w:ascii="TrebuchetMS" w:hAnsi="TrebuchetMS" w:cs="TrebuchetMS"/>
          <w:sz w:val="24"/>
          <w:szCs w:val="24"/>
        </w:rPr>
        <w:t>-----------------------------------------------------------------------------------------------------</w:t>
      </w:r>
      <w:r w:rsidR="001A5AEF">
        <w:rPr>
          <w:rFonts w:ascii="TrebuchetMS" w:hAnsi="TrebuchetMS" w:cs="TrebuchetMS"/>
          <w:sz w:val="24"/>
          <w:szCs w:val="24"/>
        </w:rPr>
        <w:t>-----------------</w:t>
      </w:r>
    </w:p>
    <w:p w:rsidR="0049188B" w:rsidRPr="00F1245D" w:rsidRDefault="00A562F8" w:rsidP="00553714">
      <w:pPr>
        <w:autoSpaceDE w:val="0"/>
        <w:autoSpaceDN w:val="0"/>
        <w:adjustRightInd w:val="0"/>
        <w:spacing w:after="0"/>
        <w:jc w:val="center"/>
        <w:rPr>
          <w:rFonts w:ascii="TrebuchetMS" w:hAnsi="TrebuchetMS" w:cs="TrebuchetMS"/>
          <w:b/>
          <w:sz w:val="24"/>
          <w:szCs w:val="24"/>
        </w:rPr>
      </w:pPr>
      <w:r w:rsidRPr="00F1245D">
        <w:rPr>
          <w:rFonts w:ascii="TrebuchetMS" w:hAnsi="TrebuchetMS" w:cs="TrebuchetMS"/>
          <w:b/>
          <w:sz w:val="24"/>
          <w:szCs w:val="24"/>
        </w:rPr>
        <w:t xml:space="preserve">SCHOOL </w:t>
      </w:r>
      <w:r w:rsidR="0049188B" w:rsidRPr="00F1245D">
        <w:rPr>
          <w:rFonts w:ascii="TrebuchetMS" w:hAnsi="TrebuchetMS" w:cs="TrebuchetMS"/>
          <w:b/>
          <w:sz w:val="24"/>
          <w:szCs w:val="24"/>
        </w:rPr>
        <w:t>EDUC</w:t>
      </w:r>
      <w:r w:rsidR="00027FAD">
        <w:rPr>
          <w:rFonts w:ascii="TrebuchetMS" w:hAnsi="TrebuchetMS" w:cs="TrebuchetMS"/>
          <w:b/>
          <w:sz w:val="24"/>
          <w:szCs w:val="24"/>
        </w:rPr>
        <w:t>ATION (</w:t>
      </w:r>
      <w:proofErr w:type="spellStart"/>
      <w:r w:rsidR="00027FAD">
        <w:rPr>
          <w:rFonts w:ascii="TrebuchetMS" w:hAnsi="TrebuchetMS" w:cs="TrebuchetMS"/>
          <w:b/>
          <w:sz w:val="24"/>
          <w:szCs w:val="24"/>
        </w:rPr>
        <w:t>Ser</w:t>
      </w:r>
      <w:r w:rsidR="0049188B" w:rsidRPr="00F1245D">
        <w:rPr>
          <w:rFonts w:ascii="TrebuchetMS" w:hAnsi="TrebuchetMS" w:cs="TrebuchetMS"/>
          <w:b/>
          <w:sz w:val="24"/>
          <w:szCs w:val="24"/>
        </w:rPr>
        <w:t>.II</w:t>
      </w:r>
      <w:proofErr w:type="spellEnd"/>
      <w:r w:rsidR="0049188B" w:rsidRPr="00F1245D">
        <w:rPr>
          <w:rFonts w:ascii="TrebuchetMS" w:hAnsi="TrebuchetMS" w:cs="TrebuchetMS"/>
          <w:b/>
          <w:sz w:val="24"/>
          <w:szCs w:val="24"/>
        </w:rPr>
        <w:t>) DEPARTMENT</w:t>
      </w:r>
    </w:p>
    <w:p w:rsidR="0049188B" w:rsidRPr="008834A3" w:rsidRDefault="0049188B" w:rsidP="00553714">
      <w:pPr>
        <w:autoSpaceDE w:val="0"/>
        <w:autoSpaceDN w:val="0"/>
        <w:adjustRightInd w:val="0"/>
        <w:spacing w:after="0"/>
        <w:rPr>
          <w:rFonts w:ascii="TrebuchetMS" w:hAnsi="TrebuchetMS" w:cs="TrebuchetMS"/>
          <w:sz w:val="24"/>
          <w:szCs w:val="24"/>
        </w:rPr>
      </w:pPr>
      <w:proofErr w:type="spellStart"/>
      <w:r w:rsidRPr="00F1245D">
        <w:rPr>
          <w:rFonts w:ascii="TrebuchetMS" w:hAnsi="TrebuchetMS" w:cs="TrebuchetMS"/>
          <w:sz w:val="24"/>
          <w:szCs w:val="24"/>
          <w:u w:val="single"/>
        </w:rPr>
        <w:t>G.O.Ms.No</w:t>
      </w:r>
      <w:proofErr w:type="spellEnd"/>
      <w:r w:rsidRPr="008834A3">
        <w:rPr>
          <w:rFonts w:ascii="TrebuchetMS" w:hAnsi="TrebuchetMS" w:cs="TrebuchetMS"/>
          <w:sz w:val="24"/>
          <w:szCs w:val="24"/>
        </w:rPr>
        <w:t>.</w:t>
      </w:r>
      <w:r w:rsidRPr="008834A3">
        <w:rPr>
          <w:rFonts w:ascii="TrebuchetMS" w:hAnsi="TrebuchetMS" w:cs="TrebuchetMS"/>
          <w:sz w:val="24"/>
          <w:szCs w:val="24"/>
        </w:rPr>
        <w:tab/>
      </w:r>
      <w:r w:rsidRPr="008834A3">
        <w:rPr>
          <w:rFonts w:ascii="TrebuchetMS" w:hAnsi="TrebuchetMS" w:cs="TrebuchetMS"/>
          <w:sz w:val="24"/>
          <w:szCs w:val="24"/>
        </w:rPr>
        <w:tab/>
      </w:r>
      <w:r w:rsidRPr="008834A3">
        <w:rPr>
          <w:rFonts w:ascii="TrebuchetMS" w:hAnsi="TrebuchetMS" w:cs="TrebuchetMS"/>
          <w:sz w:val="24"/>
          <w:szCs w:val="24"/>
        </w:rPr>
        <w:tab/>
      </w:r>
      <w:r w:rsidRPr="008834A3">
        <w:rPr>
          <w:rFonts w:ascii="TrebuchetMS" w:hAnsi="TrebuchetMS" w:cs="TrebuchetMS"/>
          <w:sz w:val="24"/>
          <w:szCs w:val="24"/>
        </w:rPr>
        <w:tab/>
      </w:r>
      <w:r w:rsidRPr="008834A3">
        <w:rPr>
          <w:rFonts w:ascii="TrebuchetMS" w:hAnsi="TrebuchetMS" w:cs="TrebuchetMS"/>
          <w:sz w:val="24"/>
          <w:szCs w:val="24"/>
        </w:rPr>
        <w:tab/>
      </w:r>
      <w:r w:rsidRPr="008834A3">
        <w:rPr>
          <w:rFonts w:ascii="TrebuchetMS" w:hAnsi="TrebuchetMS" w:cs="TrebuchetMS"/>
          <w:sz w:val="24"/>
          <w:szCs w:val="24"/>
        </w:rPr>
        <w:tab/>
      </w:r>
      <w:r w:rsidRPr="008834A3">
        <w:rPr>
          <w:rFonts w:ascii="TrebuchetMS" w:hAnsi="TrebuchetMS" w:cs="TrebuchetMS"/>
          <w:sz w:val="24"/>
          <w:szCs w:val="24"/>
        </w:rPr>
        <w:tab/>
      </w:r>
      <w:r w:rsidRPr="008834A3">
        <w:rPr>
          <w:rFonts w:ascii="TrebuchetMS" w:hAnsi="TrebuchetMS" w:cs="TrebuchetMS"/>
          <w:sz w:val="24"/>
          <w:szCs w:val="24"/>
        </w:rPr>
        <w:tab/>
      </w:r>
      <w:r w:rsidR="001A5AEF">
        <w:rPr>
          <w:rFonts w:ascii="TrebuchetMS" w:hAnsi="TrebuchetMS" w:cs="TrebuchetMS"/>
          <w:sz w:val="24"/>
          <w:szCs w:val="24"/>
        </w:rPr>
        <w:t xml:space="preserve">            </w:t>
      </w:r>
      <w:r w:rsidR="00F1245D">
        <w:rPr>
          <w:rFonts w:ascii="TrebuchetMS" w:hAnsi="TrebuchetMS" w:cs="TrebuchetMS"/>
          <w:sz w:val="24"/>
          <w:szCs w:val="24"/>
        </w:rPr>
        <w:t>Dated: 31.05.2017</w:t>
      </w:r>
    </w:p>
    <w:p w:rsidR="0049188B" w:rsidRDefault="00A562F8" w:rsidP="00553714">
      <w:pPr>
        <w:autoSpaceDE w:val="0"/>
        <w:autoSpaceDN w:val="0"/>
        <w:adjustRightInd w:val="0"/>
        <w:spacing w:after="0"/>
        <w:ind w:left="3600" w:firstLine="720"/>
        <w:jc w:val="center"/>
        <w:rPr>
          <w:rFonts w:ascii="TrebuchetMS" w:hAnsi="TrebuchetMS" w:cs="TrebuchetMS"/>
          <w:sz w:val="24"/>
          <w:szCs w:val="24"/>
        </w:rPr>
      </w:pPr>
      <w:r>
        <w:rPr>
          <w:rFonts w:ascii="TrebuchetMS" w:hAnsi="TrebuchetMS" w:cs="TrebuchetMS"/>
          <w:sz w:val="24"/>
          <w:szCs w:val="24"/>
        </w:rPr>
        <w:t xml:space="preserve">             </w:t>
      </w:r>
      <w:r w:rsidR="00F2110C">
        <w:rPr>
          <w:rFonts w:ascii="TrebuchetMS" w:hAnsi="TrebuchetMS" w:cs="TrebuchetMS"/>
          <w:sz w:val="24"/>
          <w:szCs w:val="24"/>
        </w:rPr>
        <w:t xml:space="preserve">        </w:t>
      </w:r>
      <w:r>
        <w:rPr>
          <w:rFonts w:ascii="TrebuchetMS" w:hAnsi="TrebuchetMS" w:cs="TrebuchetMS"/>
          <w:sz w:val="24"/>
          <w:szCs w:val="24"/>
        </w:rPr>
        <w:t xml:space="preserve"> </w:t>
      </w:r>
      <w:r w:rsidR="001A5AEF">
        <w:rPr>
          <w:rFonts w:ascii="TrebuchetMS" w:hAnsi="TrebuchetMS" w:cs="TrebuchetMS"/>
          <w:sz w:val="24"/>
          <w:szCs w:val="24"/>
        </w:rPr>
        <w:t xml:space="preserve">                      </w:t>
      </w:r>
      <w:r w:rsidR="0049188B" w:rsidRPr="00F1245D">
        <w:rPr>
          <w:rFonts w:ascii="TrebuchetMS" w:hAnsi="TrebuchetMS" w:cs="TrebuchetMS"/>
          <w:sz w:val="24"/>
          <w:szCs w:val="24"/>
          <w:u w:val="single"/>
        </w:rPr>
        <w:t>Read</w:t>
      </w:r>
      <w:r w:rsidRPr="00F1245D">
        <w:rPr>
          <w:rFonts w:ascii="TrebuchetMS" w:hAnsi="TrebuchetMS" w:cs="TrebuchetMS"/>
          <w:sz w:val="24"/>
          <w:szCs w:val="24"/>
          <w:u w:val="single"/>
        </w:rPr>
        <w:t xml:space="preserve"> the </w:t>
      </w:r>
      <w:r w:rsidR="00F1245D" w:rsidRPr="00F1245D">
        <w:rPr>
          <w:rFonts w:ascii="TrebuchetMS" w:hAnsi="TrebuchetMS" w:cs="TrebuchetMS"/>
          <w:sz w:val="24"/>
          <w:szCs w:val="24"/>
          <w:u w:val="single"/>
        </w:rPr>
        <w:t>following</w:t>
      </w:r>
      <w:r w:rsidR="00F1245D">
        <w:rPr>
          <w:rFonts w:ascii="TrebuchetMS" w:hAnsi="TrebuchetMS" w:cs="TrebuchetMS"/>
          <w:sz w:val="24"/>
          <w:szCs w:val="24"/>
        </w:rPr>
        <w:t>:</w:t>
      </w:r>
      <w:r>
        <w:rPr>
          <w:rFonts w:ascii="TrebuchetMS" w:hAnsi="TrebuchetMS" w:cs="TrebuchetMS"/>
          <w:sz w:val="24"/>
          <w:szCs w:val="24"/>
        </w:rPr>
        <w:t>-</w:t>
      </w:r>
    </w:p>
    <w:p w:rsidR="001A5AEF" w:rsidRPr="001A5AEF" w:rsidRDefault="001A5AEF" w:rsidP="001A5AEF">
      <w:pPr>
        <w:autoSpaceDE w:val="0"/>
        <w:autoSpaceDN w:val="0"/>
        <w:adjustRightInd w:val="0"/>
        <w:spacing w:after="0" w:line="240" w:lineRule="auto"/>
        <w:ind w:left="3600" w:firstLine="720"/>
        <w:jc w:val="center"/>
        <w:rPr>
          <w:rFonts w:ascii="TrebuchetMS" w:hAnsi="TrebuchetMS" w:cs="TrebuchetMS"/>
          <w:sz w:val="12"/>
          <w:szCs w:val="24"/>
        </w:rPr>
      </w:pPr>
    </w:p>
    <w:p w:rsidR="000854C6" w:rsidRDefault="00A562F8" w:rsidP="00553714">
      <w:pPr>
        <w:autoSpaceDE w:val="0"/>
        <w:autoSpaceDN w:val="0"/>
        <w:adjustRightInd w:val="0"/>
        <w:spacing w:after="0"/>
        <w:ind w:firstLine="720"/>
        <w:rPr>
          <w:rFonts w:ascii="Arial" w:hAnsi="Arial" w:cs="Arial"/>
          <w:sz w:val="24"/>
          <w:szCs w:val="24"/>
        </w:rPr>
      </w:pPr>
      <w:r>
        <w:rPr>
          <w:rFonts w:ascii="TrebuchetMS" w:hAnsi="TrebuchetMS" w:cs="TrebuchetMS"/>
          <w:sz w:val="24"/>
          <w:szCs w:val="24"/>
        </w:rPr>
        <w:t xml:space="preserve">       </w:t>
      </w:r>
      <w:r w:rsidR="0049188B" w:rsidRPr="008834A3">
        <w:rPr>
          <w:rFonts w:ascii="TrebuchetMS" w:hAnsi="TrebuchetMS" w:cs="TrebuchetMS"/>
          <w:sz w:val="24"/>
          <w:szCs w:val="24"/>
        </w:rPr>
        <w:t xml:space="preserve"> </w:t>
      </w:r>
      <w:r w:rsidR="00F2110C">
        <w:rPr>
          <w:rFonts w:ascii="TrebuchetMS" w:hAnsi="TrebuchetMS" w:cs="TrebuchetMS"/>
          <w:sz w:val="24"/>
          <w:szCs w:val="24"/>
        </w:rPr>
        <w:t xml:space="preserve"> </w:t>
      </w:r>
      <w:r w:rsidR="000854C6">
        <w:rPr>
          <w:rFonts w:ascii="Arial" w:hAnsi="Arial" w:cs="Arial"/>
          <w:sz w:val="24"/>
          <w:szCs w:val="24"/>
        </w:rPr>
        <w:t xml:space="preserve">1. </w:t>
      </w:r>
      <w:r w:rsidR="000854C6" w:rsidRPr="00D72CB6">
        <w:rPr>
          <w:rFonts w:ascii="Arial" w:hAnsi="Arial" w:cs="Arial"/>
          <w:sz w:val="24"/>
          <w:szCs w:val="24"/>
        </w:rPr>
        <w:t>G.O.Ms.No.63</w:t>
      </w:r>
      <w:r>
        <w:rPr>
          <w:rFonts w:ascii="Arial" w:hAnsi="Arial" w:cs="Arial"/>
          <w:sz w:val="24"/>
          <w:szCs w:val="24"/>
        </w:rPr>
        <w:t>,</w:t>
      </w:r>
      <w:r w:rsidR="000854C6" w:rsidRPr="00D72CB6">
        <w:rPr>
          <w:rFonts w:ascii="Arial" w:hAnsi="Arial" w:cs="Arial"/>
          <w:sz w:val="24"/>
          <w:szCs w:val="24"/>
        </w:rPr>
        <w:t xml:space="preserve"> Education (</w:t>
      </w:r>
      <w:proofErr w:type="spellStart"/>
      <w:r w:rsidR="000854C6" w:rsidRPr="00D72CB6">
        <w:rPr>
          <w:rFonts w:ascii="Arial" w:hAnsi="Arial" w:cs="Arial"/>
          <w:sz w:val="24"/>
          <w:szCs w:val="24"/>
        </w:rPr>
        <w:t>Ser.II</w:t>
      </w:r>
      <w:proofErr w:type="spellEnd"/>
      <w:r w:rsidR="000854C6" w:rsidRPr="00D72CB6">
        <w:rPr>
          <w:rFonts w:ascii="Arial" w:hAnsi="Arial" w:cs="Arial"/>
          <w:sz w:val="24"/>
          <w:szCs w:val="24"/>
        </w:rPr>
        <w:t>) Department, Dated</w:t>
      </w:r>
      <w:proofErr w:type="gramStart"/>
      <w:r w:rsidR="000854C6" w:rsidRPr="00D72CB6">
        <w:rPr>
          <w:rFonts w:ascii="Arial" w:hAnsi="Arial" w:cs="Arial"/>
          <w:sz w:val="24"/>
          <w:szCs w:val="24"/>
        </w:rPr>
        <w:t>:31.08.2015</w:t>
      </w:r>
      <w:proofErr w:type="gramEnd"/>
      <w:r>
        <w:rPr>
          <w:rFonts w:ascii="Arial" w:hAnsi="Arial" w:cs="Arial"/>
          <w:sz w:val="24"/>
          <w:szCs w:val="24"/>
        </w:rPr>
        <w:t>.</w:t>
      </w:r>
    </w:p>
    <w:p w:rsidR="001F341F" w:rsidRDefault="001F341F" w:rsidP="00553714">
      <w:pPr>
        <w:autoSpaceDE w:val="0"/>
        <w:autoSpaceDN w:val="0"/>
        <w:adjustRightInd w:val="0"/>
        <w:spacing w:after="0"/>
        <w:ind w:firstLine="720"/>
        <w:rPr>
          <w:rFonts w:ascii="TrebuchetMS" w:hAnsi="TrebuchetMS" w:cs="TrebuchetMS"/>
          <w:sz w:val="24"/>
          <w:szCs w:val="24"/>
        </w:rPr>
      </w:pPr>
      <w:r>
        <w:rPr>
          <w:rFonts w:ascii="Arial" w:hAnsi="Arial" w:cs="Arial"/>
          <w:sz w:val="24"/>
          <w:szCs w:val="24"/>
        </w:rPr>
        <w:t xml:space="preserve">         2. CSE Lr.</w:t>
      </w:r>
      <w:r w:rsidR="00A562F8">
        <w:rPr>
          <w:rFonts w:ascii="Arial" w:hAnsi="Arial" w:cs="Arial"/>
          <w:sz w:val="24"/>
          <w:szCs w:val="24"/>
        </w:rPr>
        <w:t>No.</w:t>
      </w:r>
      <w:r w:rsidR="00956364">
        <w:rPr>
          <w:rFonts w:ascii="Arial" w:hAnsi="Arial" w:cs="Arial"/>
          <w:sz w:val="24"/>
          <w:szCs w:val="24"/>
        </w:rPr>
        <w:t>4102/</w:t>
      </w:r>
      <w:proofErr w:type="spellStart"/>
      <w:r w:rsidR="00956364">
        <w:rPr>
          <w:rFonts w:ascii="Arial" w:hAnsi="Arial" w:cs="Arial"/>
          <w:sz w:val="24"/>
          <w:szCs w:val="24"/>
        </w:rPr>
        <w:t>Est</w:t>
      </w:r>
      <w:proofErr w:type="spellEnd"/>
      <w:r w:rsidR="00956364">
        <w:rPr>
          <w:rFonts w:ascii="Arial" w:hAnsi="Arial" w:cs="Arial"/>
          <w:sz w:val="24"/>
          <w:szCs w:val="24"/>
        </w:rPr>
        <w:t xml:space="preserve"> –III</w:t>
      </w:r>
      <w:r w:rsidR="007040A7">
        <w:rPr>
          <w:rFonts w:ascii="Arial" w:hAnsi="Arial" w:cs="Arial"/>
          <w:sz w:val="24"/>
          <w:szCs w:val="24"/>
        </w:rPr>
        <w:t>/</w:t>
      </w:r>
      <w:r w:rsidR="00956364">
        <w:rPr>
          <w:rFonts w:ascii="Arial" w:hAnsi="Arial" w:cs="Arial"/>
          <w:sz w:val="24"/>
          <w:szCs w:val="24"/>
        </w:rPr>
        <w:t>2015 dated 2</w:t>
      </w:r>
      <w:r w:rsidR="007040A7">
        <w:rPr>
          <w:rFonts w:ascii="Arial" w:hAnsi="Arial" w:cs="Arial"/>
          <w:sz w:val="24"/>
          <w:szCs w:val="24"/>
        </w:rPr>
        <w:t>3</w:t>
      </w:r>
      <w:r w:rsidR="00956364">
        <w:rPr>
          <w:rFonts w:ascii="Arial" w:hAnsi="Arial" w:cs="Arial"/>
          <w:sz w:val="24"/>
          <w:szCs w:val="24"/>
        </w:rPr>
        <w:t>.3.2017</w:t>
      </w:r>
      <w:r w:rsidR="00A562F8">
        <w:rPr>
          <w:rFonts w:ascii="Arial" w:hAnsi="Arial" w:cs="Arial"/>
          <w:sz w:val="24"/>
          <w:szCs w:val="24"/>
        </w:rPr>
        <w:t>.</w:t>
      </w:r>
    </w:p>
    <w:p w:rsidR="0049188B" w:rsidRDefault="000854C6" w:rsidP="00553714">
      <w:pPr>
        <w:autoSpaceDE w:val="0"/>
        <w:autoSpaceDN w:val="0"/>
        <w:adjustRightInd w:val="0"/>
        <w:spacing w:after="0"/>
        <w:ind w:firstLine="720"/>
        <w:rPr>
          <w:rFonts w:ascii="TrebuchetMS" w:hAnsi="TrebuchetMS" w:cs="TrebuchetMS"/>
          <w:sz w:val="24"/>
          <w:szCs w:val="24"/>
        </w:rPr>
      </w:pPr>
      <w:r>
        <w:rPr>
          <w:rFonts w:ascii="TrebuchetMS" w:hAnsi="TrebuchetMS" w:cs="TrebuchetMS"/>
          <w:sz w:val="24"/>
          <w:szCs w:val="24"/>
        </w:rPr>
        <w:t xml:space="preserve">         </w:t>
      </w:r>
      <w:r w:rsidR="00A562F8">
        <w:rPr>
          <w:rFonts w:ascii="TrebuchetMS" w:hAnsi="TrebuchetMS" w:cs="TrebuchetMS"/>
          <w:sz w:val="24"/>
          <w:szCs w:val="24"/>
        </w:rPr>
        <w:t>3</w:t>
      </w:r>
      <w:r>
        <w:rPr>
          <w:rFonts w:ascii="TrebuchetMS" w:hAnsi="TrebuchetMS" w:cs="TrebuchetMS"/>
          <w:sz w:val="24"/>
          <w:szCs w:val="24"/>
        </w:rPr>
        <w:t xml:space="preserve">. </w:t>
      </w:r>
      <w:r w:rsidR="0049188B" w:rsidRPr="008834A3">
        <w:rPr>
          <w:rFonts w:ascii="TrebuchetMS" w:hAnsi="TrebuchetMS" w:cs="TrebuchetMS"/>
          <w:sz w:val="24"/>
          <w:szCs w:val="24"/>
        </w:rPr>
        <w:t>CSE Lr.Rc.No.</w:t>
      </w:r>
      <w:r w:rsidR="001933F4">
        <w:rPr>
          <w:rFonts w:ascii="TrebuchetMS" w:hAnsi="TrebuchetMS" w:cs="TrebuchetMS"/>
          <w:sz w:val="24"/>
          <w:szCs w:val="24"/>
        </w:rPr>
        <w:t>190</w:t>
      </w:r>
      <w:r w:rsidR="0049188B" w:rsidRPr="008834A3">
        <w:rPr>
          <w:rFonts w:ascii="TrebuchetMS" w:hAnsi="TrebuchetMS" w:cs="TrebuchetMS"/>
          <w:sz w:val="24"/>
          <w:szCs w:val="24"/>
        </w:rPr>
        <w:t>/</w:t>
      </w:r>
      <w:proofErr w:type="spellStart"/>
      <w:r w:rsidR="0049188B" w:rsidRPr="008834A3">
        <w:rPr>
          <w:rFonts w:ascii="TrebuchetMS" w:hAnsi="TrebuchetMS" w:cs="TrebuchetMS"/>
          <w:sz w:val="24"/>
          <w:szCs w:val="24"/>
        </w:rPr>
        <w:t>Est</w:t>
      </w:r>
      <w:proofErr w:type="spellEnd"/>
      <w:r w:rsidR="0049188B" w:rsidRPr="008834A3">
        <w:rPr>
          <w:rFonts w:ascii="TrebuchetMS" w:hAnsi="TrebuchetMS" w:cs="TrebuchetMS"/>
          <w:sz w:val="24"/>
          <w:szCs w:val="24"/>
        </w:rPr>
        <w:t>-III/201</w:t>
      </w:r>
      <w:r w:rsidR="0050723E">
        <w:rPr>
          <w:rFonts w:ascii="TrebuchetMS" w:hAnsi="TrebuchetMS" w:cs="TrebuchetMS"/>
          <w:sz w:val="24"/>
          <w:szCs w:val="24"/>
        </w:rPr>
        <w:t>7</w:t>
      </w:r>
      <w:r w:rsidR="0049188B" w:rsidRPr="008834A3">
        <w:rPr>
          <w:rFonts w:ascii="TrebuchetMS" w:hAnsi="TrebuchetMS" w:cs="TrebuchetMS"/>
          <w:sz w:val="24"/>
          <w:szCs w:val="24"/>
        </w:rPr>
        <w:t xml:space="preserve">, Dated: </w:t>
      </w:r>
      <w:r w:rsidR="00A562F8">
        <w:rPr>
          <w:rFonts w:ascii="TrebuchetMS" w:hAnsi="TrebuchetMS" w:cs="TrebuchetMS"/>
          <w:sz w:val="24"/>
          <w:szCs w:val="24"/>
        </w:rPr>
        <w:t>1</w:t>
      </w:r>
      <w:r>
        <w:rPr>
          <w:rFonts w:ascii="TrebuchetMS" w:hAnsi="TrebuchetMS" w:cs="TrebuchetMS"/>
          <w:sz w:val="24"/>
          <w:szCs w:val="24"/>
        </w:rPr>
        <w:t>0</w:t>
      </w:r>
      <w:r w:rsidR="0049188B" w:rsidRPr="008834A3">
        <w:rPr>
          <w:rFonts w:ascii="TrebuchetMS" w:hAnsi="TrebuchetMS" w:cs="TrebuchetMS"/>
          <w:sz w:val="24"/>
          <w:szCs w:val="24"/>
        </w:rPr>
        <w:t>.0</w:t>
      </w:r>
      <w:r w:rsidR="00E07218">
        <w:rPr>
          <w:rFonts w:ascii="TrebuchetMS" w:hAnsi="TrebuchetMS" w:cs="TrebuchetMS"/>
          <w:sz w:val="24"/>
          <w:szCs w:val="24"/>
        </w:rPr>
        <w:t>4</w:t>
      </w:r>
      <w:r w:rsidR="0050723E">
        <w:rPr>
          <w:rFonts w:ascii="TrebuchetMS" w:hAnsi="TrebuchetMS" w:cs="TrebuchetMS"/>
          <w:sz w:val="24"/>
          <w:szCs w:val="24"/>
        </w:rPr>
        <w:t>.2017.</w:t>
      </w:r>
    </w:p>
    <w:p w:rsidR="0049188B" w:rsidRPr="008834A3" w:rsidRDefault="00A562F8" w:rsidP="00F2110C">
      <w:pPr>
        <w:autoSpaceDE w:val="0"/>
        <w:autoSpaceDN w:val="0"/>
        <w:adjustRightInd w:val="0"/>
        <w:spacing w:after="0"/>
        <w:ind w:firstLine="720"/>
        <w:rPr>
          <w:rFonts w:ascii="TrebuchetMS" w:hAnsi="TrebuchetMS" w:cs="TrebuchetMS"/>
          <w:sz w:val="24"/>
          <w:szCs w:val="24"/>
        </w:rPr>
      </w:pPr>
      <w:r>
        <w:rPr>
          <w:rFonts w:ascii="TrebuchetMS" w:hAnsi="TrebuchetMS" w:cs="TrebuchetMS"/>
          <w:sz w:val="24"/>
          <w:szCs w:val="24"/>
        </w:rPr>
        <w:t xml:space="preserve">         </w:t>
      </w:r>
    </w:p>
    <w:p w:rsidR="0049188B" w:rsidRPr="00A562F8" w:rsidRDefault="001F341F" w:rsidP="00A562F8">
      <w:pPr>
        <w:autoSpaceDE w:val="0"/>
        <w:autoSpaceDN w:val="0"/>
        <w:adjustRightInd w:val="0"/>
        <w:spacing w:after="0" w:line="240" w:lineRule="auto"/>
        <w:rPr>
          <w:rFonts w:ascii="TrebuchetMS,Bold" w:hAnsi="TrebuchetMS,Bold" w:cs="TrebuchetMS,Bold"/>
          <w:b/>
          <w:bCs/>
          <w:sz w:val="24"/>
          <w:szCs w:val="24"/>
          <w:u w:val="single"/>
        </w:rPr>
      </w:pPr>
      <w:r w:rsidRPr="00A562F8">
        <w:rPr>
          <w:rFonts w:ascii="TrebuchetMS,Bold" w:hAnsi="TrebuchetMS,Bold" w:cs="TrebuchetMS,Bold"/>
          <w:b/>
          <w:bCs/>
          <w:sz w:val="24"/>
          <w:szCs w:val="24"/>
          <w:u w:val="single"/>
        </w:rPr>
        <w:t>O R D E R</w:t>
      </w:r>
      <w:r w:rsidR="0049188B" w:rsidRPr="00A562F8">
        <w:rPr>
          <w:rFonts w:ascii="TrebuchetMS,Bold" w:hAnsi="TrebuchetMS,Bold" w:cs="TrebuchetMS,Bold"/>
          <w:b/>
          <w:bCs/>
          <w:sz w:val="24"/>
          <w:szCs w:val="24"/>
          <w:u w:val="single"/>
        </w:rPr>
        <w:t>:</w:t>
      </w:r>
      <w:r w:rsidR="00A562F8" w:rsidRPr="00A562F8">
        <w:rPr>
          <w:rFonts w:ascii="TrebuchetMS,Bold" w:hAnsi="TrebuchetMS,Bold" w:cs="TrebuchetMS,Bold"/>
          <w:b/>
          <w:bCs/>
          <w:sz w:val="24"/>
          <w:szCs w:val="24"/>
          <w:u w:val="single"/>
        </w:rPr>
        <w:t>-</w:t>
      </w:r>
    </w:p>
    <w:p w:rsidR="0049188B" w:rsidRPr="008834A3" w:rsidRDefault="0049188B" w:rsidP="00A562F8">
      <w:pPr>
        <w:autoSpaceDE w:val="0"/>
        <w:autoSpaceDN w:val="0"/>
        <w:adjustRightInd w:val="0"/>
        <w:spacing w:after="0" w:line="240" w:lineRule="auto"/>
        <w:rPr>
          <w:rFonts w:ascii="TrebuchetMS,Bold" w:hAnsi="TrebuchetMS,Bold" w:cs="TrebuchetMS,Bold"/>
          <w:b/>
          <w:bCs/>
          <w:sz w:val="24"/>
          <w:szCs w:val="24"/>
        </w:rPr>
      </w:pPr>
    </w:p>
    <w:p w:rsidR="0049188B" w:rsidRPr="008834A3" w:rsidRDefault="0049188B" w:rsidP="00A562F8">
      <w:pPr>
        <w:autoSpaceDE w:val="0"/>
        <w:autoSpaceDN w:val="0"/>
        <w:adjustRightInd w:val="0"/>
        <w:spacing w:after="0" w:line="240" w:lineRule="auto"/>
        <w:ind w:firstLine="720"/>
        <w:jc w:val="both"/>
        <w:rPr>
          <w:rFonts w:ascii="TrebuchetMS" w:hAnsi="TrebuchetMS" w:cs="TrebuchetMS"/>
          <w:sz w:val="24"/>
          <w:szCs w:val="24"/>
        </w:rPr>
      </w:pPr>
      <w:r w:rsidRPr="008834A3">
        <w:rPr>
          <w:rFonts w:ascii="TrebuchetMS" w:hAnsi="TrebuchetMS" w:cs="TrebuchetMS"/>
          <w:sz w:val="24"/>
          <w:szCs w:val="24"/>
        </w:rPr>
        <w:t xml:space="preserve">In order to facilitate and regulate the transfers of Headmasters Grade II </w:t>
      </w:r>
      <w:proofErr w:type="spellStart"/>
      <w:r w:rsidRPr="008834A3">
        <w:rPr>
          <w:rFonts w:ascii="TrebuchetMS" w:hAnsi="TrebuchetMS" w:cs="TrebuchetMS"/>
          <w:sz w:val="24"/>
          <w:szCs w:val="24"/>
        </w:rPr>
        <w:t>Gazetted</w:t>
      </w:r>
      <w:proofErr w:type="spellEnd"/>
      <w:r w:rsidRPr="008834A3">
        <w:rPr>
          <w:rFonts w:ascii="TrebuchetMS" w:hAnsi="TrebuchetMS" w:cs="TrebuchetMS"/>
          <w:sz w:val="24"/>
          <w:szCs w:val="24"/>
        </w:rPr>
        <w:t xml:space="preserve"> and teachers working in Government / ZPP / MPP schools in Andhra Pradesh School Education Service and </w:t>
      </w:r>
      <w:r w:rsidR="00FD3BB8">
        <w:rPr>
          <w:rFonts w:ascii="TrebuchetMS" w:hAnsi="TrebuchetMS" w:cs="TrebuchetMS"/>
          <w:sz w:val="24"/>
          <w:szCs w:val="24"/>
        </w:rPr>
        <w:t xml:space="preserve">the </w:t>
      </w:r>
      <w:r w:rsidRPr="008834A3">
        <w:rPr>
          <w:rFonts w:ascii="TrebuchetMS" w:hAnsi="TrebuchetMS" w:cs="TrebuchetMS"/>
          <w:sz w:val="24"/>
          <w:szCs w:val="24"/>
        </w:rPr>
        <w:t>Andhra Pradesh School Education Subordinate Service, Government have decided to issue rules relating to transfers.</w:t>
      </w:r>
    </w:p>
    <w:p w:rsidR="0049188B" w:rsidRPr="008834A3" w:rsidRDefault="0049188B" w:rsidP="00553714">
      <w:pPr>
        <w:autoSpaceDE w:val="0"/>
        <w:autoSpaceDN w:val="0"/>
        <w:adjustRightInd w:val="0"/>
        <w:spacing w:after="0"/>
        <w:rPr>
          <w:rFonts w:ascii="TrebuchetMS" w:hAnsi="TrebuchetMS" w:cs="TrebuchetMS"/>
          <w:sz w:val="24"/>
          <w:szCs w:val="24"/>
        </w:rPr>
      </w:pPr>
    </w:p>
    <w:p w:rsidR="0049188B" w:rsidRPr="008834A3" w:rsidRDefault="00A562F8" w:rsidP="00A562F8">
      <w:pPr>
        <w:autoSpaceDE w:val="0"/>
        <w:autoSpaceDN w:val="0"/>
        <w:adjustRightInd w:val="0"/>
        <w:spacing w:after="0"/>
        <w:jc w:val="both"/>
        <w:rPr>
          <w:rFonts w:ascii="TrebuchetMS" w:hAnsi="TrebuchetMS" w:cs="TrebuchetMS"/>
          <w:sz w:val="24"/>
          <w:szCs w:val="24"/>
        </w:rPr>
      </w:pPr>
      <w:r>
        <w:rPr>
          <w:rFonts w:ascii="TrebuchetMS" w:hAnsi="TrebuchetMS" w:cs="TrebuchetMS"/>
          <w:sz w:val="24"/>
          <w:szCs w:val="24"/>
        </w:rPr>
        <w:t>2.</w:t>
      </w:r>
      <w:r>
        <w:rPr>
          <w:rFonts w:ascii="TrebuchetMS" w:hAnsi="TrebuchetMS" w:cs="TrebuchetMS"/>
          <w:sz w:val="24"/>
          <w:szCs w:val="24"/>
        </w:rPr>
        <w:tab/>
      </w:r>
      <w:r w:rsidR="00F2110C">
        <w:rPr>
          <w:rFonts w:ascii="TrebuchetMS" w:hAnsi="TrebuchetMS" w:cs="TrebuchetMS"/>
          <w:sz w:val="24"/>
          <w:szCs w:val="24"/>
        </w:rPr>
        <w:t>Further, u</w:t>
      </w:r>
      <w:r w:rsidR="0049188B" w:rsidRPr="008834A3">
        <w:rPr>
          <w:rFonts w:ascii="TrebuchetMS" w:hAnsi="TrebuchetMS" w:cs="TrebuchetMS"/>
          <w:sz w:val="24"/>
          <w:szCs w:val="24"/>
        </w:rPr>
        <w:t xml:space="preserve">nder Right to Education (RTE) Act 2009, every child in </w:t>
      </w:r>
      <w:r w:rsidR="002629A8">
        <w:rPr>
          <w:rFonts w:ascii="TrebuchetMS" w:hAnsi="TrebuchetMS" w:cs="TrebuchetMS"/>
          <w:sz w:val="24"/>
          <w:szCs w:val="24"/>
        </w:rPr>
        <w:t xml:space="preserve">the </w:t>
      </w:r>
      <w:r w:rsidR="0049188B" w:rsidRPr="008834A3">
        <w:rPr>
          <w:rFonts w:ascii="TrebuchetMS" w:hAnsi="TrebuchetMS" w:cs="TrebuchetMS"/>
          <w:sz w:val="24"/>
          <w:szCs w:val="24"/>
        </w:rPr>
        <w:t xml:space="preserve">age group of 6 to 14 years </w:t>
      </w:r>
      <w:r w:rsidR="002E05A0">
        <w:rPr>
          <w:rFonts w:ascii="TrebuchetMS" w:hAnsi="TrebuchetMS" w:cs="TrebuchetMS"/>
          <w:sz w:val="24"/>
          <w:szCs w:val="24"/>
        </w:rPr>
        <w:t xml:space="preserve">is </w:t>
      </w:r>
      <w:r w:rsidR="0049188B" w:rsidRPr="008834A3">
        <w:rPr>
          <w:rFonts w:ascii="TrebuchetMS" w:hAnsi="TrebuchetMS" w:cs="TrebuchetMS"/>
          <w:sz w:val="24"/>
          <w:szCs w:val="24"/>
        </w:rPr>
        <w:t xml:space="preserve">to be provided </w:t>
      </w:r>
      <w:proofErr w:type="spellStart"/>
      <w:r w:rsidR="0049188B" w:rsidRPr="008834A3">
        <w:rPr>
          <w:rFonts w:ascii="TrebuchetMS" w:hAnsi="TrebuchetMS" w:cs="TrebuchetMS"/>
          <w:sz w:val="24"/>
          <w:szCs w:val="24"/>
        </w:rPr>
        <w:t>upto</w:t>
      </w:r>
      <w:proofErr w:type="spellEnd"/>
      <w:r w:rsidR="0049188B" w:rsidRPr="008834A3">
        <w:rPr>
          <w:rFonts w:ascii="TrebuchetMS" w:hAnsi="TrebuchetMS" w:cs="TrebuchetMS"/>
          <w:sz w:val="24"/>
          <w:szCs w:val="24"/>
        </w:rPr>
        <w:t xml:space="preserve"> Eight years of Elementary Education on admission to an age appropriate class in the vicinity of his / her neighborhood. Further, there is a need to rationalize the staff in schools and posts in Primary</w:t>
      </w:r>
      <w:r w:rsidR="006822A6" w:rsidRPr="008834A3">
        <w:rPr>
          <w:rFonts w:ascii="TrebuchetMS" w:hAnsi="TrebuchetMS" w:cs="TrebuchetMS"/>
          <w:sz w:val="24"/>
          <w:szCs w:val="24"/>
        </w:rPr>
        <w:t>,</w:t>
      </w:r>
      <w:r w:rsidR="0049188B" w:rsidRPr="008834A3">
        <w:rPr>
          <w:rFonts w:ascii="TrebuchetMS" w:hAnsi="TrebuchetMS" w:cs="TrebuchetMS"/>
          <w:sz w:val="24"/>
          <w:szCs w:val="24"/>
        </w:rPr>
        <w:t xml:space="preserve"> Upper Primary </w:t>
      </w:r>
      <w:r w:rsidR="006822A6" w:rsidRPr="008834A3">
        <w:rPr>
          <w:rFonts w:ascii="TrebuchetMS" w:hAnsi="TrebuchetMS" w:cs="TrebuchetMS"/>
          <w:sz w:val="24"/>
          <w:szCs w:val="24"/>
        </w:rPr>
        <w:t xml:space="preserve">and High Schools </w:t>
      </w:r>
      <w:r w:rsidR="0049188B" w:rsidRPr="008834A3">
        <w:rPr>
          <w:rFonts w:ascii="TrebuchetMS" w:hAnsi="TrebuchetMS" w:cs="TrebuchetMS"/>
          <w:sz w:val="24"/>
          <w:szCs w:val="24"/>
        </w:rPr>
        <w:t xml:space="preserve">as there are some schools with higher enrolment of students vis-à-vis the sanctioned teaching posts and on the other hand there are some schools with uneconomic enrolment of students with more </w:t>
      </w:r>
      <w:r w:rsidR="002E05A0">
        <w:rPr>
          <w:rFonts w:ascii="TrebuchetMS" w:hAnsi="TrebuchetMS" w:cs="TrebuchetMS"/>
          <w:sz w:val="24"/>
          <w:szCs w:val="24"/>
        </w:rPr>
        <w:t xml:space="preserve">the justified </w:t>
      </w:r>
      <w:r w:rsidR="0049188B" w:rsidRPr="008834A3">
        <w:rPr>
          <w:rFonts w:ascii="TrebuchetMS" w:hAnsi="TrebuchetMS" w:cs="TrebuchetMS"/>
          <w:sz w:val="24"/>
          <w:szCs w:val="24"/>
        </w:rPr>
        <w:t>teacher</w:t>
      </w:r>
      <w:r w:rsidR="002E05A0">
        <w:rPr>
          <w:rFonts w:ascii="TrebuchetMS" w:hAnsi="TrebuchetMS" w:cs="TrebuchetMS"/>
          <w:sz w:val="24"/>
          <w:szCs w:val="24"/>
        </w:rPr>
        <w:t xml:space="preserve"> post</w:t>
      </w:r>
      <w:r w:rsidR="0049188B" w:rsidRPr="008834A3">
        <w:rPr>
          <w:rFonts w:ascii="TrebuchetMS" w:hAnsi="TrebuchetMS" w:cs="TrebuchetMS"/>
          <w:sz w:val="24"/>
          <w:szCs w:val="24"/>
        </w:rPr>
        <w:t xml:space="preserve">s. Government desires to ensure appropriate school/class level teacher – pupil ratio and strengthen academic monitoring / support to teachers at </w:t>
      </w:r>
      <w:proofErr w:type="spellStart"/>
      <w:r w:rsidR="0049188B" w:rsidRPr="008834A3">
        <w:rPr>
          <w:rFonts w:ascii="TrebuchetMS" w:hAnsi="TrebuchetMS" w:cs="TrebuchetMS"/>
          <w:sz w:val="24"/>
          <w:szCs w:val="24"/>
        </w:rPr>
        <w:t>mandal</w:t>
      </w:r>
      <w:proofErr w:type="spellEnd"/>
      <w:r w:rsidR="0049188B" w:rsidRPr="008834A3">
        <w:rPr>
          <w:rFonts w:ascii="TrebuchetMS" w:hAnsi="TrebuchetMS" w:cs="TrebuchetMS"/>
          <w:sz w:val="24"/>
          <w:szCs w:val="24"/>
        </w:rPr>
        <w:t xml:space="preserve"> and divisional level. Keeping the above in view, there is </w:t>
      </w:r>
      <w:proofErr w:type="gramStart"/>
      <w:r w:rsidR="0049188B" w:rsidRPr="008834A3">
        <w:rPr>
          <w:rFonts w:ascii="TrebuchetMS" w:hAnsi="TrebuchetMS" w:cs="TrebuchetMS"/>
          <w:sz w:val="24"/>
          <w:szCs w:val="24"/>
        </w:rPr>
        <w:t>need</w:t>
      </w:r>
      <w:proofErr w:type="gramEnd"/>
      <w:r w:rsidR="0049188B" w:rsidRPr="008834A3">
        <w:rPr>
          <w:rFonts w:ascii="TrebuchetMS" w:hAnsi="TrebuchetMS" w:cs="TrebuchetMS"/>
          <w:sz w:val="24"/>
          <w:szCs w:val="24"/>
        </w:rPr>
        <w:t xml:space="preserve"> to </w:t>
      </w:r>
      <w:r w:rsidR="002629A8">
        <w:rPr>
          <w:rFonts w:ascii="TrebuchetMS" w:hAnsi="TrebuchetMS" w:cs="TrebuchetMS"/>
          <w:sz w:val="24"/>
          <w:szCs w:val="24"/>
        </w:rPr>
        <w:t>regulate</w:t>
      </w:r>
      <w:r w:rsidR="0049188B" w:rsidRPr="008834A3">
        <w:rPr>
          <w:rFonts w:ascii="TrebuchetMS" w:hAnsi="TrebuchetMS" w:cs="TrebuchetMS"/>
          <w:sz w:val="24"/>
          <w:szCs w:val="24"/>
        </w:rPr>
        <w:t xml:space="preserve"> the staffing pattern by way of transfers.</w:t>
      </w:r>
    </w:p>
    <w:p w:rsidR="0049188B" w:rsidRPr="008834A3" w:rsidRDefault="0049188B" w:rsidP="00553714">
      <w:pPr>
        <w:autoSpaceDE w:val="0"/>
        <w:autoSpaceDN w:val="0"/>
        <w:adjustRightInd w:val="0"/>
        <w:spacing w:after="0"/>
        <w:ind w:firstLine="720"/>
        <w:jc w:val="both"/>
        <w:rPr>
          <w:rFonts w:ascii="TrebuchetMS" w:hAnsi="TrebuchetMS" w:cs="TrebuchetMS"/>
          <w:sz w:val="24"/>
          <w:szCs w:val="24"/>
        </w:rPr>
      </w:pPr>
    </w:p>
    <w:p w:rsidR="0049188B" w:rsidRDefault="00A562F8" w:rsidP="00A562F8">
      <w:pPr>
        <w:autoSpaceDE w:val="0"/>
        <w:autoSpaceDN w:val="0"/>
        <w:adjustRightInd w:val="0"/>
        <w:spacing w:after="0"/>
        <w:jc w:val="both"/>
        <w:rPr>
          <w:rFonts w:ascii="TrebuchetMS" w:hAnsi="TrebuchetMS" w:cs="TrebuchetMS"/>
          <w:sz w:val="24"/>
          <w:szCs w:val="24"/>
        </w:rPr>
      </w:pPr>
      <w:r>
        <w:rPr>
          <w:rFonts w:ascii="TrebuchetMS" w:hAnsi="TrebuchetMS" w:cs="TrebuchetMS"/>
          <w:sz w:val="24"/>
          <w:szCs w:val="24"/>
        </w:rPr>
        <w:t>3.</w:t>
      </w:r>
      <w:r>
        <w:rPr>
          <w:rFonts w:ascii="TrebuchetMS" w:hAnsi="TrebuchetMS" w:cs="TrebuchetMS"/>
          <w:sz w:val="24"/>
          <w:szCs w:val="24"/>
        </w:rPr>
        <w:tab/>
      </w:r>
      <w:r w:rsidR="00FD3BB8">
        <w:rPr>
          <w:rFonts w:ascii="TrebuchetMS" w:hAnsi="TrebuchetMS" w:cs="TrebuchetMS"/>
          <w:sz w:val="24"/>
          <w:szCs w:val="24"/>
        </w:rPr>
        <w:t xml:space="preserve">The </w:t>
      </w:r>
      <w:r w:rsidR="00F2110C" w:rsidRPr="00F2110C">
        <w:rPr>
          <w:rFonts w:ascii="Trebuchet MS" w:hAnsi="Trebuchet MS" w:cs="Trebuchet MS"/>
          <w:sz w:val="24"/>
          <w:szCs w:val="24"/>
        </w:rPr>
        <w:t xml:space="preserve">Commissioner </w:t>
      </w:r>
      <w:r w:rsidR="00FD3BB8">
        <w:rPr>
          <w:rFonts w:ascii="Trebuchet MS" w:hAnsi="Trebuchet MS" w:cs="Trebuchet MS"/>
          <w:sz w:val="24"/>
          <w:szCs w:val="24"/>
        </w:rPr>
        <w:t xml:space="preserve">of </w:t>
      </w:r>
      <w:r w:rsidR="00F2110C" w:rsidRPr="00F2110C">
        <w:rPr>
          <w:rFonts w:ascii="Trebuchet MS" w:hAnsi="Trebuchet MS" w:cs="Trebuchet MS"/>
          <w:sz w:val="24"/>
          <w:szCs w:val="24"/>
        </w:rPr>
        <w:t>School Education will take action to call for the applications for transfer of teachers through online and conduct web counseling duly obtaining the options every year after the closure of academic session for that year. A proper time schedule would be announced by the Commissioner</w:t>
      </w:r>
      <w:r w:rsidR="00FD3BB8">
        <w:rPr>
          <w:rFonts w:ascii="Trebuchet MS" w:hAnsi="Trebuchet MS" w:cs="Trebuchet MS"/>
          <w:sz w:val="24"/>
          <w:szCs w:val="24"/>
        </w:rPr>
        <w:t xml:space="preserve"> of</w:t>
      </w:r>
      <w:r w:rsidR="00F2110C" w:rsidRPr="00F2110C">
        <w:rPr>
          <w:rFonts w:ascii="Trebuchet MS" w:hAnsi="Trebuchet MS" w:cs="Trebuchet MS"/>
          <w:sz w:val="24"/>
          <w:szCs w:val="24"/>
        </w:rPr>
        <w:t xml:space="preserve"> School Education for this purpose which will lay out all the details including time frame for application, </w:t>
      </w:r>
      <w:proofErr w:type="spellStart"/>
      <w:r w:rsidR="00F2110C" w:rsidRPr="00F2110C">
        <w:rPr>
          <w:rFonts w:ascii="Trebuchet MS" w:hAnsi="Trebuchet MS" w:cs="Trebuchet MS"/>
          <w:sz w:val="24"/>
          <w:szCs w:val="24"/>
        </w:rPr>
        <w:t>counselling</w:t>
      </w:r>
      <w:proofErr w:type="spellEnd"/>
      <w:r w:rsidR="00F2110C" w:rsidRPr="00F2110C">
        <w:rPr>
          <w:rFonts w:ascii="Trebuchet MS" w:hAnsi="Trebuchet MS" w:cs="Trebuchet MS"/>
          <w:sz w:val="24"/>
          <w:szCs w:val="24"/>
        </w:rPr>
        <w:t xml:space="preserve">, grievance </w:t>
      </w:r>
      <w:proofErr w:type="spellStart"/>
      <w:r w:rsidR="00F2110C" w:rsidRPr="00F2110C">
        <w:rPr>
          <w:rFonts w:ascii="Trebuchet MS" w:hAnsi="Trebuchet MS" w:cs="Trebuchet MS"/>
          <w:sz w:val="24"/>
          <w:szCs w:val="24"/>
        </w:rPr>
        <w:t>redressal</w:t>
      </w:r>
      <w:proofErr w:type="spellEnd"/>
      <w:r w:rsidR="00F2110C" w:rsidRPr="00F2110C">
        <w:rPr>
          <w:rFonts w:ascii="Trebuchet MS" w:hAnsi="Trebuchet MS" w:cs="Trebuchet MS"/>
          <w:sz w:val="24"/>
          <w:szCs w:val="24"/>
        </w:rPr>
        <w:t>, issue of orders and relief and joining of HM/teachers. The Headmasters/teachers shall apply online at the IP address given for the purpose.</w:t>
      </w:r>
    </w:p>
    <w:p w:rsidR="00151552" w:rsidRDefault="00151552" w:rsidP="00553714">
      <w:pPr>
        <w:autoSpaceDE w:val="0"/>
        <w:autoSpaceDN w:val="0"/>
        <w:adjustRightInd w:val="0"/>
        <w:spacing w:after="0"/>
        <w:ind w:firstLine="720"/>
        <w:jc w:val="both"/>
        <w:rPr>
          <w:rFonts w:ascii="TrebuchetMS" w:hAnsi="TrebuchetMS" w:cs="TrebuchetMS"/>
          <w:sz w:val="24"/>
          <w:szCs w:val="24"/>
        </w:rPr>
      </w:pPr>
      <w:r>
        <w:rPr>
          <w:rFonts w:ascii="TrebuchetMS" w:hAnsi="TrebuchetMS" w:cs="TrebuchetMS"/>
          <w:sz w:val="24"/>
          <w:szCs w:val="24"/>
        </w:rPr>
        <w:tab/>
      </w:r>
    </w:p>
    <w:p w:rsidR="00151552" w:rsidRPr="008834A3" w:rsidRDefault="00A562F8" w:rsidP="00A562F8">
      <w:pPr>
        <w:autoSpaceDE w:val="0"/>
        <w:autoSpaceDN w:val="0"/>
        <w:adjustRightInd w:val="0"/>
        <w:spacing w:after="0"/>
        <w:jc w:val="both"/>
        <w:rPr>
          <w:rFonts w:ascii="TrebuchetMS" w:hAnsi="TrebuchetMS" w:cs="TrebuchetMS"/>
          <w:sz w:val="24"/>
          <w:szCs w:val="24"/>
        </w:rPr>
      </w:pPr>
      <w:r>
        <w:rPr>
          <w:rFonts w:ascii="TrebuchetMS" w:hAnsi="TrebuchetMS" w:cs="TrebuchetMS"/>
          <w:sz w:val="24"/>
          <w:szCs w:val="24"/>
        </w:rPr>
        <w:t>4.</w:t>
      </w:r>
      <w:r>
        <w:rPr>
          <w:rFonts w:ascii="TrebuchetMS" w:hAnsi="TrebuchetMS" w:cs="TrebuchetMS"/>
          <w:sz w:val="24"/>
          <w:szCs w:val="24"/>
        </w:rPr>
        <w:tab/>
      </w:r>
      <w:r w:rsidR="00151552">
        <w:rPr>
          <w:rFonts w:ascii="TrebuchetMS" w:hAnsi="TrebuchetMS" w:cs="TrebuchetMS"/>
          <w:sz w:val="24"/>
          <w:szCs w:val="24"/>
        </w:rPr>
        <w:t xml:space="preserve">For the purpose of Transfers of Teachers, </w:t>
      </w:r>
      <w:r w:rsidR="002E05A0">
        <w:rPr>
          <w:rFonts w:ascii="TrebuchetMS" w:hAnsi="TrebuchetMS" w:cs="TrebuchetMS"/>
          <w:sz w:val="24"/>
          <w:szCs w:val="24"/>
        </w:rPr>
        <w:t>the assessment of Teach</w:t>
      </w:r>
      <w:r>
        <w:rPr>
          <w:rFonts w:ascii="TrebuchetMS" w:hAnsi="TrebuchetMS" w:cs="TrebuchetMS"/>
          <w:sz w:val="24"/>
          <w:szCs w:val="24"/>
        </w:rPr>
        <w:t>e</w:t>
      </w:r>
      <w:r w:rsidR="002E05A0">
        <w:rPr>
          <w:rFonts w:ascii="TrebuchetMS" w:hAnsi="TrebuchetMS" w:cs="TrebuchetMS"/>
          <w:sz w:val="24"/>
          <w:szCs w:val="24"/>
        </w:rPr>
        <w:t xml:space="preserve">r posts required in any school will be based on </w:t>
      </w:r>
      <w:r w:rsidR="00151552">
        <w:rPr>
          <w:rFonts w:ascii="TrebuchetMS" w:hAnsi="TrebuchetMS" w:cs="TrebuchetMS"/>
          <w:sz w:val="24"/>
          <w:szCs w:val="24"/>
        </w:rPr>
        <w:t xml:space="preserve">U-DISE </w:t>
      </w:r>
      <w:r w:rsidR="00FD543D">
        <w:rPr>
          <w:rFonts w:ascii="TrebuchetMS" w:hAnsi="TrebuchetMS" w:cs="TrebuchetMS"/>
          <w:sz w:val="24"/>
          <w:szCs w:val="24"/>
        </w:rPr>
        <w:t>of the previous academic year</w:t>
      </w:r>
      <w:r w:rsidR="00151552">
        <w:rPr>
          <w:rFonts w:ascii="TrebuchetMS" w:hAnsi="TrebuchetMS" w:cs="TrebuchetMS"/>
          <w:sz w:val="24"/>
          <w:szCs w:val="24"/>
        </w:rPr>
        <w:t xml:space="preserve"> </w:t>
      </w:r>
      <w:r w:rsidR="00F2110C">
        <w:rPr>
          <w:rFonts w:ascii="TrebuchetMS" w:hAnsi="TrebuchetMS" w:cs="TrebuchetMS"/>
          <w:sz w:val="24"/>
          <w:szCs w:val="24"/>
        </w:rPr>
        <w:t>with cutoff d</w:t>
      </w:r>
      <w:r w:rsidR="00FA702E">
        <w:rPr>
          <w:rFonts w:ascii="TrebuchetMS" w:hAnsi="TrebuchetMS" w:cs="TrebuchetMS"/>
          <w:sz w:val="24"/>
          <w:szCs w:val="24"/>
        </w:rPr>
        <w:t>ate</w:t>
      </w:r>
      <w:r w:rsidR="00F2110C">
        <w:rPr>
          <w:rFonts w:ascii="TrebuchetMS" w:hAnsi="TrebuchetMS" w:cs="TrebuchetMS"/>
          <w:sz w:val="24"/>
          <w:szCs w:val="24"/>
        </w:rPr>
        <w:t xml:space="preserve"> as</w:t>
      </w:r>
      <w:r w:rsidR="00FD543D">
        <w:rPr>
          <w:rFonts w:ascii="TrebuchetMS" w:hAnsi="TrebuchetMS" w:cs="TrebuchetMS"/>
          <w:sz w:val="24"/>
          <w:szCs w:val="24"/>
        </w:rPr>
        <w:t xml:space="preserve"> 31</w:t>
      </w:r>
      <w:r w:rsidR="00FD543D" w:rsidRPr="00FD543D">
        <w:rPr>
          <w:rFonts w:ascii="TrebuchetMS" w:hAnsi="TrebuchetMS" w:cs="TrebuchetMS"/>
          <w:sz w:val="24"/>
          <w:szCs w:val="24"/>
          <w:vertAlign w:val="superscript"/>
        </w:rPr>
        <w:t>st</w:t>
      </w:r>
      <w:r w:rsidR="00FD543D">
        <w:rPr>
          <w:rFonts w:ascii="TrebuchetMS" w:hAnsi="TrebuchetMS" w:cs="TrebuchetMS"/>
          <w:sz w:val="24"/>
          <w:szCs w:val="24"/>
        </w:rPr>
        <w:t xml:space="preserve"> December</w:t>
      </w:r>
      <w:r w:rsidR="004E3C01">
        <w:rPr>
          <w:rFonts w:ascii="TrebuchetMS" w:hAnsi="TrebuchetMS" w:cs="TrebuchetMS"/>
          <w:sz w:val="24"/>
          <w:szCs w:val="24"/>
        </w:rPr>
        <w:t>.</w:t>
      </w:r>
    </w:p>
    <w:p w:rsidR="0049188B" w:rsidRPr="008834A3" w:rsidRDefault="0049188B" w:rsidP="00553714">
      <w:pPr>
        <w:autoSpaceDE w:val="0"/>
        <w:autoSpaceDN w:val="0"/>
        <w:adjustRightInd w:val="0"/>
        <w:spacing w:after="0"/>
        <w:ind w:firstLine="720"/>
        <w:jc w:val="both"/>
        <w:rPr>
          <w:rFonts w:ascii="TrebuchetMS" w:hAnsi="TrebuchetMS" w:cs="TrebuchetMS"/>
          <w:sz w:val="24"/>
          <w:szCs w:val="24"/>
        </w:rPr>
      </w:pPr>
    </w:p>
    <w:p w:rsidR="0049188B" w:rsidRDefault="00A562F8" w:rsidP="00A562F8">
      <w:pPr>
        <w:autoSpaceDE w:val="0"/>
        <w:autoSpaceDN w:val="0"/>
        <w:adjustRightInd w:val="0"/>
        <w:spacing w:after="0"/>
        <w:jc w:val="both"/>
        <w:rPr>
          <w:rFonts w:ascii="TrebuchetMS" w:hAnsi="TrebuchetMS" w:cs="TrebuchetMS"/>
          <w:sz w:val="24"/>
          <w:szCs w:val="24"/>
        </w:rPr>
      </w:pPr>
      <w:r>
        <w:rPr>
          <w:rFonts w:ascii="TrebuchetMS" w:hAnsi="TrebuchetMS" w:cs="TrebuchetMS"/>
          <w:sz w:val="24"/>
          <w:szCs w:val="24"/>
        </w:rPr>
        <w:t>5.</w:t>
      </w:r>
      <w:r>
        <w:rPr>
          <w:rFonts w:ascii="TrebuchetMS" w:hAnsi="TrebuchetMS" w:cs="TrebuchetMS"/>
          <w:sz w:val="24"/>
          <w:szCs w:val="24"/>
        </w:rPr>
        <w:tab/>
      </w:r>
      <w:r w:rsidR="0049188B" w:rsidRPr="008834A3">
        <w:rPr>
          <w:rFonts w:ascii="TrebuchetMS" w:hAnsi="TrebuchetMS" w:cs="TrebuchetMS"/>
          <w:sz w:val="24"/>
          <w:szCs w:val="24"/>
        </w:rPr>
        <w:t>In exercise of the powers conferred by Section 78 and 99 of A.P. Education Act 1982 (Act 1 of 1982) and under Article 309 of the Constitution of India and in supersession of all the earlier Rules and guidelines on transfer of teachers, the Government of Andhra Pradesh hereby makes the following Rules regulating the transfers of the categories of Headmasters</w:t>
      </w:r>
      <w:r w:rsidR="009B174E" w:rsidRPr="008834A3">
        <w:rPr>
          <w:rFonts w:ascii="TrebuchetMS" w:hAnsi="TrebuchetMS" w:cs="TrebuchetMS"/>
          <w:sz w:val="24"/>
          <w:szCs w:val="24"/>
        </w:rPr>
        <w:t xml:space="preserve"> </w:t>
      </w:r>
      <w:proofErr w:type="spellStart"/>
      <w:r w:rsidR="009B174E" w:rsidRPr="008834A3">
        <w:rPr>
          <w:rFonts w:ascii="TrebuchetMS" w:hAnsi="TrebuchetMS" w:cs="TrebuchetMS"/>
          <w:sz w:val="24"/>
          <w:szCs w:val="24"/>
        </w:rPr>
        <w:t>Gr.II</w:t>
      </w:r>
      <w:proofErr w:type="spellEnd"/>
      <w:r w:rsidR="009B174E" w:rsidRPr="008834A3">
        <w:rPr>
          <w:rFonts w:ascii="TrebuchetMS" w:hAnsi="TrebuchetMS" w:cs="TrebuchetMS"/>
          <w:sz w:val="24"/>
          <w:szCs w:val="24"/>
        </w:rPr>
        <w:t xml:space="preserve"> </w:t>
      </w:r>
      <w:proofErr w:type="spellStart"/>
      <w:r w:rsidR="009B174E" w:rsidRPr="008834A3">
        <w:rPr>
          <w:rFonts w:ascii="TrebuchetMS" w:hAnsi="TrebuchetMS" w:cs="TrebuchetMS"/>
          <w:sz w:val="24"/>
          <w:szCs w:val="24"/>
        </w:rPr>
        <w:t>Gazetted</w:t>
      </w:r>
      <w:proofErr w:type="spellEnd"/>
      <w:r w:rsidR="0049188B" w:rsidRPr="008834A3">
        <w:rPr>
          <w:rFonts w:ascii="TrebuchetMS" w:hAnsi="TrebuchetMS" w:cs="TrebuchetMS"/>
          <w:sz w:val="24"/>
          <w:szCs w:val="24"/>
        </w:rPr>
        <w:t>, School Assistants and S</w:t>
      </w:r>
      <w:r w:rsidR="004E3C01">
        <w:rPr>
          <w:rFonts w:ascii="TrebuchetMS" w:hAnsi="TrebuchetMS" w:cs="TrebuchetMS"/>
          <w:sz w:val="24"/>
          <w:szCs w:val="24"/>
        </w:rPr>
        <w:t xml:space="preserve">econdary </w:t>
      </w:r>
      <w:r w:rsidR="0049188B" w:rsidRPr="008834A3">
        <w:rPr>
          <w:rFonts w:ascii="TrebuchetMS" w:hAnsi="TrebuchetMS" w:cs="TrebuchetMS"/>
          <w:sz w:val="24"/>
          <w:szCs w:val="24"/>
        </w:rPr>
        <w:t>G</w:t>
      </w:r>
      <w:r w:rsidR="004E3C01">
        <w:rPr>
          <w:rFonts w:ascii="TrebuchetMS" w:hAnsi="TrebuchetMS" w:cs="TrebuchetMS"/>
          <w:sz w:val="24"/>
          <w:szCs w:val="24"/>
        </w:rPr>
        <w:t xml:space="preserve">rade </w:t>
      </w:r>
      <w:r w:rsidR="0049188B" w:rsidRPr="008834A3">
        <w:rPr>
          <w:rFonts w:ascii="TrebuchetMS" w:hAnsi="TrebuchetMS" w:cs="TrebuchetMS"/>
          <w:sz w:val="24"/>
          <w:szCs w:val="24"/>
        </w:rPr>
        <w:t>T</w:t>
      </w:r>
      <w:r w:rsidR="004E3C01">
        <w:rPr>
          <w:rFonts w:ascii="TrebuchetMS" w:hAnsi="TrebuchetMS" w:cs="TrebuchetMS"/>
          <w:sz w:val="24"/>
          <w:szCs w:val="24"/>
        </w:rPr>
        <w:t>eacher</w:t>
      </w:r>
      <w:r w:rsidR="0049188B" w:rsidRPr="008834A3">
        <w:rPr>
          <w:rFonts w:ascii="TrebuchetMS" w:hAnsi="TrebuchetMS" w:cs="TrebuchetMS"/>
          <w:sz w:val="24"/>
          <w:szCs w:val="24"/>
        </w:rPr>
        <w:t xml:space="preserve">s and their equivalent categories in the A.P. School Education Service and </w:t>
      </w:r>
      <w:r w:rsidR="004E3C01">
        <w:rPr>
          <w:rFonts w:ascii="TrebuchetMS" w:hAnsi="TrebuchetMS" w:cs="TrebuchetMS"/>
          <w:sz w:val="24"/>
          <w:szCs w:val="24"/>
        </w:rPr>
        <w:t xml:space="preserve">in the </w:t>
      </w:r>
      <w:r w:rsidR="0049188B" w:rsidRPr="008834A3">
        <w:rPr>
          <w:rFonts w:ascii="TrebuchetMS" w:hAnsi="TrebuchetMS" w:cs="TrebuchetMS"/>
          <w:sz w:val="24"/>
          <w:szCs w:val="24"/>
        </w:rPr>
        <w:t>A.P. School Education Subordinate Service working in the Government Schools and Z.P.P. and MPP Schools in the State.</w:t>
      </w:r>
    </w:p>
    <w:p w:rsidR="00F2110C" w:rsidRDefault="00F2110C" w:rsidP="00A562F8">
      <w:pPr>
        <w:autoSpaceDE w:val="0"/>
        <w:autoSpaceDN w:val="0"/>
        <w:adjustRightInd w:val="0"/>
        <w:spacing w:after="0"/>
        <w:jc w:val="both"/>
        <w:rPr>
          <w:rFonts w:ascii="TrebuchetMS" w:hAnsi="TrebuchetMS" w:cs="TrebuchetMS"/>
          <w:sz w:val="24"/>
          <w:szCs w:val="24"/>
        </w:rPr>
      </w:pPr>
    </w:p>
    <w:p w:rsidR="001A5AEF" w:rsidRDefault="00F2110C" w:rsidP="00F2110C">
      <w:pPr>
        <w:widowControl w:val="0"/>
        <w:overflowPunct w:val="0"/>
        <w:autoSpaceDE w:val="0"/>
        <w:autoSpaceDN w:val="0"/>
        <w:adjustRightInd w:val="0"/>
        <w:spacing w:after="0" w:line="240" w:lineRule="auto"/>
        <w:ind w:left="6"/>
        <w:jc w:val="both"/>
        <w:rPr>
          <w:rFonts w:ascii="Trebuchet MS" w:hAnsi="Trebuchet MS" w:cs="Trebuchet MS"/>
          <w:sz w:val="24"/>
          <w:szCs w:val="24"/>
        </w:rPr>
      </w:pPr>
      <w:r w:rsidRPr="00F2110C">
        <w:rPr>
          <w:rFonts w:ascii="Trebuchet MS" w:hAnsi="Trebuchet MS" w:cs="Trebuchet MS"/>
          <w:sz w:val="24"/>
          <w:szCs w:val="24"/>
        </w:rPr>
        <w:t xml:space="preserve">6. </w:t>
      </w:r>
      <w:r w:rsidR="00FD3BB8">
        <w:rPr>
          <w:rFonts w:ascii="Trebuchet MS" w:hAnsi="Trebuchet MS" w:cs="Trebuchet MS"/>
          <w:sz w:val="24"/>
          <w:szCs w:val="24"/>
        </w:rPr>
        <w:t xml:space="preserve">The </w:t>
      </w:r>
      <w:r w:rsidRPr="00F2110C">
        <w:rPr>
          <w:rFonts w:ascii="Trebuchet MS" w:hAnsi="Trebuchet MS" w:cs="Trebuchet MS"/>
          <w:sz w:val="24"/>
          <w:szCs w:val="24"/>
        </w:rPr>
        <w:t xml:space="preserve">Commissioner </w:t>
      </w:r>
      <w:r w:rsidR="00FD3BB8">
        <w:rPr>
          <w:rFonts w:ascii="Trebuchet MS" w:hAnsi="Trebuchet MS" w:cs="Trebuchet MS"/>
          <w:sz w:val="24"/>
          <w:szCs w:val="24"/>
        </w:rPr>
        <w:t xml:space="preserve">of </w:t>
      </w:r>
      <w:r w:rsidRPr="00F2110C">
        <w:rPr>
          <w:rFonts w:ascii="Trebuchet MS" w:hAnsi="Trebuchet MS" w:cs="Trebuchet MS"/>
          <w:sz w:val="24"/>
          <w:szCs w:val="24"/>
        </w:rPr>
        <w:t xml:space="preserve">School Education shall be competent to remove difficulties/ issue clarification for smooth and proper implementation of these orders. </w:t>
      </w:r>
      <w:proofErr w:type="spellStart"/>
      <w:r w:rsidRPr="00F2110C">
        <w:rPr>
          <w:rFonts w:ascii="Trebuchet MS" w:hAnsi="Trebuchet MS" w:cs="Trebuchet MS"/>
          <w:sz w:val="24"/>
          <w:szCs w:val="24"/>
        </w:rPr>
        <w:t>Govt</w:t>
      </w:r>
      <w:proofErr w:type="spellEnd"/>
      <w:r w:rsidRPr="00F2110C">
        <w:rPr>
          <w:rFonts w:ascii="Trebuchet MS" w:hAnsi="Trebuchet MS" w:cs="Trebuchet MS"/>
          <w:sz w:val="24"/>
          <w:szCs w:val="24"/>
        </w:rPr>
        <w:t xml:space="preserve"> will be competent to modify/ amend these rules</w:t>
      </w:r>
      <w:r w:rsidR="00FD3BB8">
        <w:rPr>
          <w:rFonts w:ascii="Trebuchet MS" w:hAnsi="Trebuchet MS" w:cs="Trebuchet MS"/>
          <w:sz w:val="24"/>
          <w:szCs w:val="24"/>
        </w:rPr>
        <w:t>,</w:t>
      </w:r>
      <w:r w:rsidRPr="00F2110C">
        <w:rPr>
          <w:rFonts w:ascii="Trebuchet MS" w:hAnsi="Trebuchet MS" w:cs="Trebuchet MS"/>
          <w:sz w:val="24"/>
          <w:szCs w:val="24"/>
        </w:rPr>
        <w:t xml:space="preserve"> if required at any point of time. </w:t>
      </w:r>
    </w:p>
    <w:p w:rsidR="001A5AEF" w:rsidRDefault="001A5AEF" w:rsidP="00F2110C">
      <w:pPr>
        <w:widowControl w:val="0"/>
        <w:overflowPunct w:val="0"/>
        <w:autoSpaceDE w:val="0"/>
        <w:autoSpaceDN w:val="0"/>
        <w:adjustRightInd w:val="0"/>
        <w:spacing w:after="0" w:line="240" w:lineRule="auto"/>
        <w:ind w:left="6"/>
        <w:jc w:val="both"/>
        <w:rPr>
          <w:rFonts w:ascii="Trebuchet MS" w:hAnsi="Trebuchet MS" w:cs="Trebuchet MS"/>
          <w:sz w:val="24"/>
          <w:szCs w:val="24"/>
        </w:rPr>
      </w:pPr>
    </w:p>
    <w:p w:rsidR="001A5AEF" w:rsidRDefault="001A5AEF" w:rsidP="00F2110C">
      <w:pPr>
        <w:widowControl w:val="0"/>
        <w:overflowPunct w:val="0"/>
        <w:autoSpaceDE w:val="0"/>
        <w:autoSpaceDN w:val="0"/>
        <w:adjustRightInd w:val="0"/>
        <w:spacing w:after="0" w:line="240" w:lineRule="auto"/>
        <w:ind w:left="6"/>
        <w:jc w:val="both"/>
        <w:rPr>
          <w:rFonts w:ascii="Trebuchet MS" w:hAnsi="Trebuchet MS" w:cs="Trebuchet MS"/>
          <w:sz w:val="24"/>
          <w:szCs w:val="24"/>
        </w:rPr>
      </w:pPr>
    </w:p>
    <w:p w:rsidR="001A5AEF" w:rsidRDefault="001A5AEF" w:rsidP="00F2110C">
      <w:pPr>
        <w:widowControl w:val="0"/>
        <w:overflowPunct w:val="0"/>
        <w:autoSpaceDE w:val="0"/>
        <w:autoSpaceDN w:val="0"/>
        <w:adjustRightInd w:val="0"/>
        <w:spacing w:after="0" w:line="240" w:lineRule="auto"/>
        <w:ind w:left="6"/>
        <w:jc w:val="both"/>
        <w:rPr>
          <w:rFonts w:ascii="Trebuchet MS" w:hAnsi="Trebuchet MS" w:cs="Trebuchet MS"/>
          <w:sz w:val="24"/>
          <w:szCs w:val="24"/>
        </w:rPr>
      </w:pPr>
      <w:r>
        <w:rPr>
          <w:rFonts w:ascii="Trebuchet MS" w:hAnsi="Trebuchet MS" w:cs="Trebuchet MS"/>
          <w:sz w:val="24"/>
          <w:szCs w:val="24"/>
        </w:rPr>
        <w:t>7.</w:t>
      </w:r>
      <w:r>
        <w:rPr>
          <w:rFonts w:ascii="Trebuchet MS" w:hAnsi="Trebuchet MS" w:cs="Trebuchet MS"/>
          <w:sz w:val="24"/>
          <w:szCs w:val="24"/>
        </w:rPr>
        <w:tab/>
      </w:r>
      <w:r w:rsidR="00F2110C" w:rsidRPr="00F2110C">
        <w:rPr>
          <w:rFonts w:ascii="Trebuchet MS" w:hAnsi="Trebuchet MS" w:cs="Trebuchet MS"/>
          <w:sz w:val="24"/>
          <w:szCs w:val="24"/>
        </w:rPr>
        <w:t xml:space="preserve">Government in the Department of School Education, shall be competent to transfer teachers if required, on administrative grounds, outside these rules/framework and time schedule during an academic calendar. </w:t>
      </w:r>
    </w:p>
    <w:p w:rsidR="001A5AEF" w:rsidRDefault="001A5AEF" w:rsidP="00F2110C">
      <w:pPr>
        <w:widowControl w:val="0"/>
        <w:overflowPunct w:val="0"/>
        <w:autoSpaceDE w:val="0"/>
        <w:autoSpaceDN w:val="0"/>
        <w:adjustRightInd w:val="0"/>
        <w:spacing w:after="0" w:line="240" w:lineRule="auto"/>
        <w:ind w:left="6"/>
        <w:jc w:val="both"/>
        <w:rPr>
          <w:rFonts w:ascii="Trebuchet MS" w:hAnsi="Trebuchet MS" w:cs="Trebuchet MS"/>
          <w:sz w:val="24"/>
          <w:szCs w:val="24"/>
        </w:rPr>
      </w:pPr>
    </w:p>
    <w:p w:rsidR="00F2110C" w:rsidRPr="001A5AEF" w:rsidRDefault="001A5AEF" w:rsidP="00F2110C">
      <w:pPr>
        <w:widowControl w:val="0"/>
        <w:overflowPunct w:val="0"/>
        <w:autoSpaceDE w:val="0"/>
        <w:autoSpaceDN w:val="0"/>
        <w:adjustRightInd w:val="0"/>
        <w:spacing w:after="0" w:line="240" w:lineRule="auto"/>
        <w:ind w:left="6"/>
        <w:jc w:val="both"/>
        <w:rPr>
          <w:rFonts w:ascii="Times New Roman" w:hAnsi="Times New Roman"/>
          <w:sz w:val="24"/>
          <w:szCs w:val="24"/>
        </w:rPr>
      </w:pPr>
      <w:r>
        <w:rPr>
          <w:rFonts w:ascii="Trebuchet MS" w:hAnsi="Trebuchet MS" w:cs="Trebuchet MS"/>
          <w:sz w:val="24"/>
          <w:szCs w:val="24"/>
        </w:rPr>
        <w:t>8.</w:t>
      </w:r>
      <w:r>
        <w:rPr>
          <w:rFonts w:ascii="Trebuchet MS" w:hAnsi="Trebuchet MS" w:cs="Trebuchet MS"/>
          <w:sz w:val="24"/>
          <w:szCs w:val="24"/>
        </w:rPr>
        <w:tab/>
      </w:r>
      <w:r w:rsidR="00F2110C" w:rsidRPr="00F2110C">
        <w:rPr>
          <w:rFonts w:ascii="Trebuchet MS" w:hAnsi="Trebuchet MS" w:cs="Trebuchet MS"/>
          <w:sz w:val="24"/>
          <w:szCs w:val="24"/>
        </w:rPr>
        <w:t xml:space="preserve">Work adjustments orders to shuffle teachers can be carried out by </w:t>
      </w:r>
      <w:r w:rsidR="00FD3BB8">
        <w:rPr>
          <w:rFonts w:ascii="Trebuchet MS" w:hAnsi="Trebuchet MS" w:cs="Trebuchet MS"/>
          <w:sz w:val="24"/>
          <w:szCs w:val="24"/>
        </w:rPr>
        <w:t xml:space="preserve">the </w:t>
      </w:r>
      <w:r w:rsidR="00F2110C" w:rsidRPr="00F2110C">
        <w:rPr>
          <w:rFonts w:ascii="Trebuchet MS" w:hAnsi="Trebuchet MS" w:cs="Trebuchet MS"/>
          <w:sz w:val="24"/>
          <w:szCs w:val="24"/>
        </w:rPr>
        <w:t xml:space="preserve">Commissioner </w:t>
      </w:r>
      <w:r w:rsidR="00FD3BB8">
        <w:rPr>
          <w:rFonts w:ascii="Trebuchet MS" w:hAnsi="Trebuchet MS" w:cs="Trebuchet MS"/>
          <w:sz w:val="24"/>
          <w:szCs w:val="24"/>
        </w:rPr>
        <w:t xml:space="preserve">of </w:t>
      </w:r>
      <w:r w:rsidR="00F2110C" w:rsidRPr="00F2110C">
        <w:rPr>
          <w:rFonts w:ascii="Trebuchet MS" w:hAnsi="Trebuchet MS" w:cs="Trebuchet MS"/>
          <w:sz w:val="24"/>
          <w:szCs w:val="24"/>
        </w:rPr>
        <w:t>School Education during an</w:t>
      </w:r>
      <w:r>
        <w:rPr>
          <w:rFonts w:ascii="Trebuchet MS" w:hAnsi="Trebuchet MS" w:cs="Trebuchet MS"/>
          <w:sz w:val="24"/>
          <w:szCs w:val="24"/>
        </w:rPr>
        <w:t xml:space="preserve"> </w:t>
      </w:r>
      <w:r w:rsidRPr="001A5AEF">
        <w:rPr>
          <w:rFonts w:ascii="Trebuchet MS" w:hAnsi="Trebuchet MS" w:cs="Trebuchet MS"/>
          <w:sz w:val="24"/>
          <w:szCs w:val="24"/>
        </w:rPr>
        <w:t>academic calendar year to ensure proper and optimum utilization of HM/Teachers in schools wherever their services are required for the purpose of better academic performance of the students.</w:t>
      </w:r>
    </w:p>
    <w:p w:rsidR="001A5AEF" w:rsidRPr="009860BC" w:rsidRDefault="001A5AEF" w:rsidP="00553714">
      <w:pPr>
        <w:jc w:val="center"/>
        <w:rPr>
          <w:rFonts w:ascii="TrebuchetMS,Bold" w:hAnsi="TrebuchetMS,Bold" w:cs="TrebuchetMS,Bold"/>
          <w:b/>
          <w:bCs/>
          <w:sz w:val="8"/>
          <w:szCs w:val="24"/>
          <w:u w:val="single"/>
        </w:rPr>
      </w:pPr>
    </w:p>
    <w:p w:rsidR="0049188B" w:rsidRDefault="0049188B" w:rsidP="00553714">
      <w:pPr>
        <w:jc w:val="center"/>
        <w:rPr>
          <w:rFonts w:ascii="TrebuchetMS,Bold" w:hAnsi="TrebuchetMS,Bold" w:cs="TrebuchetMS,Bold"/>
          <w:b/>
          <w:bCs/>
          <w:sz w:val="24"/>
          <w:szCs w:val="24"/>
          <w:u w:val="single"/>
        </w:rPr>
      </w:pPr>
      <w:proofErr w:type="spellStart"/>
      <w:r w:rsidRPr="008834A3">
        <w:rPr>
          <w:rFonts w:ascii="TrebuchetMS,Bold" w:hAnsi="TrebuchetMS,Bold" w:cs="TrebuchetMS,Bold"/>
          <w:b/>
          <w:bCs/>
          <w:sz w:val="24"/>
          <w:szCs w:val="24"/>
          <w:u w:val="single"/>
        </w:rPr>
        <w:t>A.P.Teachers</w:t>
      </w:r>
      <w:proofErr w:type="spellEnd"/>
      <w:r w:rsidRPr="008834A3">
        <w:rPr>
          <w:rFonts w:ascii="TrebuchetMS,Bold" w:hAnsi="TrebuchetMS,Bold" w:cs="TrebuchetMS,Bold"/>
          <w:b/>
          <w:bCs/>
          <w:sz w:val="24"/>
          <w:szCs w:val="24"/>
          <w:u w:val="single"/>
        </w:rPr>
        <w:t xml:space="preserve"> (Regulation of Transfers) Rules</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9"/>
        <w:gridCol w:w="542"/>
        <w:gridCol w:w="90"/>
        <w:gridCol w:w="88"/>
        <w:gridCol w:w="92"/>
        <w:gridCol w:w="972"/>
        <w:gridCol w:w="195"/>
        <w:gridCol w:w="1522"/>
        <w:gridCol w:w="6"/>
        <w:gridCol w:w="3939"/>
        <w:gridCol w:w="95"/>
        <w:gridCol w:w="90"/>
        <w:gridCol w:w="270"/>
        <w:gridCol w:w="638"/>
      </w:tblGrid>
      <w:tr w:rsidR="0049188B" w:rsidRPr="008834A3" w:rsidTr="007D7B13">
        <w:trPr>
          <w:trHeight w:val="341"/>
        </w:trPr>
        <w:tc>
          <w:tcPr>
            <w:tcW w:w="1019" w:type="dxa"/>
          </w:tcPr>
          <w:p w:rsidR="0049188B" w:rsidRPr="00E20447" w:rsidRDefault="0049188B" w:rsidP="00553714">
            <w:pPr>
              <w:spacing w:line="276" w:lineRule="auto"/>
              <w:jc w:val="both"/>
              <w:rPr>
                <w:b/>
                <w:sz w:val="36"/>
                <w:szCs w:val="36"/>
                <w:u w:val="single"/>
              </w:rPr>
            </w:pPr>
            <w:r w:rsidRPr="00E20447">
              <w:rPr>
                <w:rFonts w:ascii="TrebuchetMS,Bold" w:hAnsi="TrebuchetMS,Bold" w:cs="TrebuchetMS,Bold"/>
                <w:b/>
                <w:bCs/>
                <w:sz w:val="36"/>
                <w:szCs w:val="36"/>
              </w:rPr>
              <w:t>1.</w:t>
            </w:r>
          </w:p>
        </w:tc>
        <w:tc>
          <w:tcPr>
            <w:tcW w:w="8539" w:type="dxa"/>
            <w:gridSpan w:val="13"/>
          </w:tcPr>
          <w:p w:rsidR="0049188B" w:rsidRPr="008834A3" w:rsidRDefault="0049188B" w:rsidP="00027FAD">
            <w:pPr>
              <w:jc w:val="both"/>
              <w:rPr>
                <w:b/>
                <w:u w:val="single"/>
              </w:rPr>
            </w:pPr>
            <w:r w:rsidRPr="008834A3">
              <w:rPr>
                <w:rFonts w:ascii="TrebuchetMS,Bold" w:hAnsi="TrebuchetMS,Bold" w:cs="TrebuchetMS,Bold"/>
                <w:b/>
                <w:bCs/>
                <w:sz w:val="24"/>
                <w:szCs w:val="24"/>
              </w:rPr>
              <w:t>Short Title and Applicability:</w:t>
            </w:r>
          </w:p>
        </w:tc>
      </w:tr>
      <w:tr w:rsidR="005367D2" w:rsidRPr="008834A3" w:rsidTr="007D7B13">
        <w:tc>
          <w:tcPr>
            <w:tcW w:w="1019" w:type="dxa"/>
          </w:tcPr>
          <w:p w:rsidR="005367D2" w:rsidRPr="008834A3" w:rsidRDefault="005367D2" w:rsidP="00553714">
            <w:pPr>
              <w:spacing w:line="276" w:lineRule="auto"/>
              <w:jc w:val="center"/>
              <w:rPr>
                <w:b/>
              </w:rPr>
            </w:pPr>
            <w:r w:rsidRPr="008834A3">
              <w:rPr>
                <w:b/>
              </w:rPr>
              <w:t>(</w:t>
            </w:r>
            <w:proofErr w:type="spellStart"/>
            <w:r w:rsidR="00454804">
              <w:rPr>
                <w:b/>
              </w:rPr>
              <w:t>i</w:t>
            </w:r>
            <w:proofErr w:type="spellEnd"/>
            <w:r w:rsidRPr="008834A3">
              <w:rPr>
                <w:b/>
              </w:rPr>
              <w:t>)</w:t>
            </w:r>
          </w:p>
        </w:tc>
        <w:tc>
          <w:tcPr>
            <w:tcW w:w="8539" w:type="dxa"/>
            <w:gridSpan w:val="13"/>
          </w:tcPr>
          <w:p w:rsidR="005367D2" w:rsidRDefault="005367D2"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These rules may be called the Andhra Pradesh Teachers (Regulation of Transfers) Rules.</w:t>
            </w:r>
          </w:p>
          <w:p w:rsidR="009860BC" w:rsidRPr="009860BC" w:rsidRDefault="009860BC" w:rsidP="009860BC">
            <w:pPr>
              <w:autoSpaceDE w:val="0"/>
              <w:autoSpaceDN w:val="0"/>
              <w:adjustRightInd w:val="0"/>
              <w:jc w:val="both"/>
              <w:rPr>
                <w:b/>
                <w:sz w:val="10"/>
                <w:u w:val="single"/>
              </w:rPr>
            </w:pPr>
          </w:p>
        </w:tc>
      </w:tr>
      <w:tr w:rsidR="005367D2" w:rsidRPr="008834A3" w:rsidTr="007D7B13">
        <w:tc>
          <w:tcPr>
            <w:tcW w:w="1019" w:type="dxa"/>
          </w:tcPr>
          <w:p w:rsidR="005367D2" w:rsidRPr="008834A3" w:rsidRDefault="00454804" w:rsidP="00553714">
            <w:pPr>
              <w:spacing w:line="276" w:lineRule="auto"/>
              <w:jc w:val="center"/>
              <w:rPr>
                <w:b/>
              </w:rPr>
            </w:pPr>
            <w:r>
              <w:rPr>
                <w:b/>
              </w:rPr>
              <w:t>(ii</w:t>
            </w:r>
            <w:r w:rsidR="005367D2" w:rsidRPr="008834A3">
              <w:rPr>
                <w:b/>
              </w:rPr>
              <w:t>)</w:t>
            </w:r>
          </w:p>
        </w:tc>
        <w:tc>
          <w:tcPr>
            <w:tcW w:w="8539" w:type="dxa"/>
            <w:gridSpan w:val="13"/>
          </w:tcPr>
          <w:p w:rsidR="005367D2" w:rsidRPr="008834A3" w:rsidRDefault="005367D2"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These rules shall be applicable to Headmaster Gr.-II</w:t>
            </w:r>
            <w:r w:rsidR="00314970">
              <w:rPr>
                <w:rFonts w:ascii="TrebuchetMS" w:hAnsi="TrebuchetMS" w:cs="TrebuchetMS"/>
                <w:sz w:val="24"/>
                <w:szCs w:val="24"/>
              </w:rPr>
              <w:t xml:space="preserve"> </w:t>
            </w:r>
            <w:proofErr w:type="spellStart"/>
            <w:r w:rsidRPr="008834A3">
              <w:rPr>
                <w:rFonts w:ascii="TrebuchetMS" w:hAnsi="TrebuchetMS" w:cs="TrebuchetMS"/>
                <w:sz w:val="24"/>
                <w:szCs w:val="24"/>
              </w:rPr>
              <w:t>Gazetted</w:t>
            </w:r>
            <w:proofErr w:type="spellEnd"/>
            <w:r w:rsidRPr="008834A3">
              <w:rPr>
                <w:rFonts w:ascii="TrebuchetMS" w:hAnsi="TrebuchetMS" w:cs="TrebuchetMS"/>
                <w:sz w:val="24"/>
                <w:szCs w:val="24"/>
              </w:rPr>
              <w:t xml:space="preserve"> in </w:t>
            </w:r>
            <w:r w:rsidR="004E3C01">
              <w:rPr>
                <w:rFonts w:ascii="TrebuchetMS" w:hAnsi="TrebuchetMS" w:cs="TrebuchetMS"/>
                <w:sz w:val="24"/>
                <w:szCs w:val="24"/>
              </w:rPr>
              <w:t xml:space="preserve">the </w:t>
            </w:r>
            <w:r w:rsidRPr="008834A3">
              <w:rPr>
                <w:rFonts w:ascii="TrebuchetMS" w:hAnsi="TrebuchetMS" w:cs="TrebuchetMS"/>
                <w:sz w:val="24"/>
                <w:szCs w:val="24"/>
              </w:rPr>
              <w:t>Andhra Pradesh School Education Service and School Assistants / Secondary Grade Teachers and other equivalent categories in Andhra Pradesh School Education Subordinate Service, herein after referred to as Teacher in these Rules.</w:t>
            </w:r>
          </w:p>
          <w:p w:rsidR="005367D2" w:rsidRPr="009860BC" w:rsidRDefault="005367D2" w:rsidP="009860BC">
            <w:pPr>
              <w:autoSpaceDE w:val="0"/>
              <w:autoSpaceDN w:val="0"/>
              <w:adjustRightInd w:val="0"/>
              <w:jc w:val="both"/>
              <w:rPr>
                <w:rFonts w:ascii="TrebuchetMS" w:hAnsi="TrebuchetMS" w:cs="TrebuchetMS"/>
                <w:sz w:val="10"/>
                <w:szCs w:val="24"/>
              </w:rPr>
            </w:pPr>
          </w:p>
        </w:tc>
      </w:tr>
      <w:tr w:rsidR="005367D2" w:rsidRPr="008834A3" w:rsidTr="007D7B13">
        <w:tc>
          <w:tcPr>
            <w:tcW w:w="1019" w:type="dxa"/>
          </w:tcPr>
          <w:p w:rsidR="005367D2" w:rsidRPr="008834A3" w:rsidRDefault="00454804" w:rsidP="00553714">
            <w:pPr>
              <w:spacing w:line="276" w:lineRule="auto"/>
              <w:jc w:val="center"/>
              <w:rPr>
                <w:b/>
              </w:rPr>
            </w:pPr>
            <w:r>
              <w:rPr>
                <w:b/>
              </w:rPr>
              <w:t>(iii</w:t>
            </w:r>
            <w:r w:rsidR="005367D2" w:rsidRPr="008834A3">
              <w:rPr>
                <w:b/>
              </w:rPr>
              <w:t>)</w:t>
            </w:r>
          </w:p>
        </w:tc>
        <w:tc>
          <w:tcPr>
            <w:tcW w:w="8539" w:type="dxa"/>
            <w:gridSpan w:val="13"/>
          </w:tcPr>
          <w:p w:rsidR="005367D2" w:rsidRPr="008834A3" w:rsidRDefault="005367D2" w:rsidP="009860BC">
            <w:pPr>
              <w:tabs>
                <w:tab w:val="right" w:pos="9359"/>
              </w:tabs>
              <w:autoSpaceDE w:val="0"/>
              <w:autoSpaceDN w:val="0"/>
              <w:adjustRightInd w:val="0"/>
              <w:rPr>
                <w:rFonts w:ascii="TrebuchetMS" w:hAnsi="TrebuchetMS" w:cs="TrebuchetMS"/>
                <w:sz w:val="24"/>
                <w:szCs w:val="24"/>
              </w:rPr>
            </w:pPr>
            <w:r w:rsidRPr="008834A3">
              <w:rPr>
                <w:rFonts w:ascii="TrebuchetMS" w:hAnsi="TrebuchetMS" w:cs="TrebuchetMS"/>
                <w:sz w:val="24"/>
                <w:szCs w:val="24"/>
              </w:rPr>
              <w:t>These rules shall come into force with immediate effect.</w:t>
            </w:r>
            <w:r w:rsidR="00591FC6">
              <w:rPr>
                <w:rFonts w:ascii="TrebuchetMS" w:hAnsi="TrebuchetMS" w:cs="TrebuchetMS"/>
                <w:sz w:val="24"/>
                <w:szCs w:val="24"/>
              </w:rPr>
              <w:tab/>
            </w:r>
          </w:p>
        </w:tc>
      </w:tr>
      <w:tr w:rsidR="00591FC6" w:rsidRPr="008834A3" w:rsidTr="007D7B13">
        <w:tc>
          <w:tcPr>
            <w:tcW w:w="1019" w:type="dxa"/>
          </w:tcPr>
          <w:p w:rsidR="00591FC6" w:rsidRPr="00CA4A55" w:rsidRDefault="006733C7" w:rsidP="009860BC">
            <w:pPr>
              <w:rPr>
                <w:b/>
                <w:sz w:val="36"/>
                <w:szCs w:val="36"/>
              </w:rPr>
            </w:pPr>
            <w:r w:rsidRPr="00CA4A55">
              <w:rPr>
                <w:b/>
                <w:sz w:val="36"/>
                <w:szCs w:val="36"/>
              </w:rPr>
              <w:t>2</w:t>
            </w:r>
            <w:r w:rsidR="009860BC">
              <w:rPr>
                <w:b/>
                <w:sz w:val="36"/>
                <w:szCs w:val="36"/>
              </w:rPr>
              <w:t>.</w:t>
            </w:r>
          </w:p>
        </w:tc>
        <w:tc>
          <w:tcPr>
            <w:tcW w:w="8539" w:type="dxa"/>
            <w:gridSpan w:val="13"/>
          </w:tcPr>
          <w:p w:rsidR="006733C7" w:rsidRPr="00027FAD" w:rsidRDefault="006733C7" w:rsidP="00027FAD">
            <w:pPr>
              <w:autoSpaceDE w:val="0"/>
              <w:autoSpaceDN w:val="0"/>
              <w:adjustRightInd w:val="0"/>
              <w:jc w:val="both"/>
              <w:rPr>
                <w:rFonts w:ascii="TrebuchetMS,Bold" w:hAnsi="TrebuchetMS,Bold" w:cs="TrebuchetMS,Bold"/>
                <w:b/>
                <w:bCs/>
                <w:sz w:val="18"/>
                <w:szCs w:val="24"/>
              </w:rPr>
            </w:pPr>
            <w:r w:rsidRPr="008834A3">
              <w:rPr>
                <w:rFonts w:ascii="TrebuchetMS,Bold" w:hAnsi="TrebuchetMS,Bold" w:cs="TrebuchetMS,Bold"/>
                <w:b/>
                <w:bCs/>
                <w:sz w:val="24"/>
                <w:szCs w:val="24"/>
              </w:rPr>
              <w:t>Criteria for Transfers</w:t>
            </w:r>
          </w:p>
          <w:p w:rsidR="00591FC6" w:rsidRPr="008834A3" w:rsidRDefault="00591FC6" w:rsidP="009860BC">
            <w:pPr>
              <w:tabs>
                <w:tab w:val="right" w:pos="9359"/>
              </w:tabs>
              <w:autoSpaceDE w:val="0"/>
              <w:autoSpaceDN w:val="0"/>
              <w:adjustRightInd w:val="0"/>
              <w:rPr>
                <w:rFonts w:ascii="TrebuchetMS" w:hAnsi="TrebuchetMS" w:cs="TrebuchetMS"/>
                <w:sz w:val="24"/>
                <w:szCs w:val="24"/>
              </w:rPr>
            </w:pPr>
          </w:p>
        </w:tc>
      </w:tr>
      <w:tr w:rsidR="006733C7" w:rsidRPr="008834A3" w:rsidTr="007D7B13">
        <w:tc>
          <w:tcPr>
            <w:tcW w:w="1019" w:type="dxa"/>
          </w:tcPr>
          <w:p w:rsidR="006733C7" w:rsidRPr="008834A3" w:rsidRDefault="006733C7" w:rsidP="00CA4A55">
            <w:pPr>
              <w:spacing w:line="276" w:lineRule="auto"/>
              <w:jc w:val="center"/>
              <w:rPr>
                <w:rFonts w:ascii="TrebuchetMS,Bold" w:hAnsi="TrebuchetMS,Bold" w:cs="TrebuchetMS,Bold"/>
                <w:b/>
                <w:bCs/>
                <w:sz w:val="24"/>
                <w:szCs w:val="24"/>
              </w:rPr>
            </w:pPr>
            <w:r w:rsidRPr="008834A3">
              <w:rPr>
                <w:rFonts w:ascii="TrebuchetMS,Bold" w:hAnsi="TrebuchetMS,Bold" w:cs="TrebuchetMS,Bold"/>
                <w:b/>
                <w:bCs/>
                <w:sz w:val="24"/>
                <w:szCs w:val="24"/>
              </w:rPr>
              <w:t>(</w:t>
            </w:r>
            <w:proofErr w:type="spellStart"/>
            <w:r>
              <w:rPr>
                <w:rFonts w:ascii="TrebuchetMS,Bold" w:hAnsi="TrebuchetMS,Bold" w:cs="TrebuchetMS,Bold"/>
                <w:b/>
                <w:bCs/>
                <w:sz w:val="24"/>
                <w:szCs w:val="24"/>
              </w:rPr>
              <w:t>i</w:t>
            </w:r>
            <w:proofErr w:type="spellEnd"/>
            <w:r w:rsidRPr="008834A3">
              <w:rPr>
                <w:rFonts w:ascii="TrebuchetMS,Bold" w:hAnsi="TrebuchetMS,Bold" w:cs="TrebuchetMS,Bold"/>
                <w:b/>
                <w:bCs/>
                <w:sz w:val="24"/>
                <w:szCs w:val="24"/>
              </w:rPr>
              <w:t>)</w:t>
            </w:r>
          </w:p>
        </w:tc>
        <w:tc>
          <w:tcPr>
            <w:tcW w:w="8539" w:type="dxa"/>
            <w:gridSpan w:val="13"/>
          </w:tcPr>
          <w:p w:rsidR="006733C7" w:rsidRDefault="006733C7"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following categories of </w:t>
            </w:r>
            <w:r>
              <w:rPr>
                <w:rFonts w:ascii="TrebuchetMS" w:hAnsi="TrebuchetMS" w:cs="TrebuchetMS"/>
                <w:sz w:val="24"/>
                <w:szCs w:val="24"/>
              </w:rPr>
              <w:t>Headmaster</w:t>
            </w:r>
            <w:r w:rsidR="00733CEA">
              <w:rPr>
                <w:rFonts w:ascii="TrebuchetMS" w:hAnsi="TrebuchetMS" w:cs="TrebuchetMS"/>
                <w:sz w:val="24"/>
                <w:szCs w:val="24"/>
              </w:rPr>
              <w:t>s</w:t>
            </w:r>
            <w:r>
              <w:rPr>
                <w:rFonts w:ascii="TrebuchetMS" w:hAnsi="TrebuchetMS" w:cs="TrebuchetMS"/>
                <w:sz w:val="24"/>
                <w:szCs w:val="24"/>
              </w:rPr>
              <w:t xml:space="preserve"> </w:t>
            </w:r>
            <w:proofErr w:type="spellStart"/>
            <w:r>
              <w:rPr>
                <w:rFonts w:ascii="TrebuchetMS" w:hAnsi="TrebuchetMS" w:cs="TrebuchetMS"/>
                <w:sz w:val="24"/>
                <w:szCs w:val="24"/>
              </w:rPr>
              <w:t>Gr.II</w:t>
            </w:r>
            <w:proofErr w:type="spellEnd"/>
            <w:r>
              <w:rPr>
                <w:rFonts w:ascii="TrebuchetMS" w:hAnsi="TrebuchetMS" w:cs="TrebuchetMS"/>
                <w:sz w:val="24"/>
                <w:szCs w:val="24"/>
              </w:rPr>
              <w:t xml:space="preserve"> </w:t>
            </w:r>
            <w:proofErr w:type="spellStart"/>
            <w:r>
              <w:rPr>
                <w:rFonts w:ascii="TrebuchetMS" w:hAnsi="TrebuchetMS" w:cs="TrebuchetMS"/>
                <w:sz w:val="24"/>
                <w:szCs w:val="24"/>
              </w:rPr>
              <w:t>Gazetted</w:t>
            </w:r>
            <w:proofErr w:type="spellEnd"/>
            <w:r>
              <w:rPr>
                <w:rFonts w:ascii="TrebuchetMS" w:hAnsi="TrebuchetMS" w:cs="TrebuchetMS"/>
                <w:sz w:val="24"/>
                <w:szCs w:val="24"/>
              </w:rPr>
              <w:t xml:space="preserve"> / Teachers </w:t>
            </w:r>
            <w:r w:rsidRPr="008834A3">
              <w:rPr>
                <w:rFonts w:ascii="TrebuchetMS" w:hAnsi="TrebuchetMS" w:cs="TrebuchetMS"/>
                <w:sz w:val="24"/>
                <w:szCs w:val="24"/>
              </w:rPr>
              <w:t>in the Government / ZPP /MPP shall be transferred.</w:t>
            </w:r>
          </w:p>
          <w:p w:rsidR="009860BC" w:rsidRPr="009860BC" w:rsidRDefault="009860BC" w:rsidP="009860BC">
            <w:pPr>
              <w:autoSpaceDE w:val="0"/>
              <w:autoSpaceDN w:val="0"/>
              <w:adjustRightInd w:val="0"/>
              <w:jc w:val="both"/>
              <w:rPr>
                <w:rFonts w:ascii="TrebuchetMS" w:hAnsi="TrebuchetMS" w:cs="TrebuchetMS"/>
                <w:sz w:val="12"/>
                <w:szCs w:val="24"/>
              </w:rPr>
            </w:pPr>
          </w:p>
        </w:tc>
      </w:tr>
      <w:tr w:rsidR="006733C7" w:rsidRPr="008834A3" w:rsidTr="007D7B13">
        <w:tc>
          <w:tcPr>
            <w:tcW w:w="1019" w:type="dxa"/>
          </w:tcPr>
          <w:p w:rsidR="006733C7" w:rsidRPr="008834A3" w:rsidRDefault="006733C7" w:rsidP="00145873">
            <w:pPr>
              <w:spacing w:line="276" w:lineRule="auto"/>
              <w:jc w:val="center"/>
              <w:rPr>
                <w:rFonts w:ascii="TrebuchetMS,Bold" w:hAnsi="TrebuchetMS,Bold" w:cs="TrebuchetMS,Bold"/>
                <w:b/>
                <w:bCs/>
                <w:sz w:val="24"/>
                <w:szCs w:val="24"/>
              </w:rPr>
            </w:pPr>
          </w:p>
        </w:tc>
        <w:tc>
          <w:tcPr>
            <w:tcW w:w="632" w:type="dxa"/>
            <w:gridSpan w:val="2"/>
          </w:tcPr>
          <w:p w:rsidR="006733C7" w:rsidRPr="008834A3" w:rsidRDefault="006733C7" w:rsidP="009860BC">
            <w:pPr>
              <w:jc w:val="both"/>
              <w:rPr>
                <w:b/>
              </w:rPr>
            </w:pPr>
            <w:r w:rsidRPr="008834A3">
              <w:rPr>
                <w:b/>
              </w:rPr>
              <w:t>(a)</w:t>
            </w:r>
          </w:p>
        </w:tc>
        <w:tc>
          <w:tcPr>
            <w:tcW w:w="7907" w:type="dxa"/>
            <w:gridSpan w:val="11"/>
          </w:tcPr>
          <w:p w:rsidR="006733C7" w:rsidRPr="008834A3" w:rsidRDefault="006733C7" w:rsidP="00FF21C4">
            <w:pPr>
              <w:autoSpaceDE w:val="0"/>
              <w:autoSpaceDN w:val="0"/>
              <w:adjustRightInd w:val="0"/>
              <w:jc w:val="both"/>
              <w:rPr>
                <w:rFonts w:ascii="TrebuchetMS" w:hAnsi="TrebuchetMS" w:cs="TrebuchetMS"/>
                <w:sz w:val="24"/>
                <w:szCs w:val="24"/>
              </w:rPr>
            </w:pPr>
            <w:r>
              <w:rPr>
                <w:rFonts w:ascii="TrebuchetMS" w:hAnsi="TrebuchetMS" w:cs="TrebuchetMS"/>
                <w:sz w:val="24"/>
                <w:szCs w:val="24"/>
              </w:rPr>
              <w:t xml:space="preserve">Those </w:t>
            </w:r>
            <w:r w:rsidRPr="008834A3">
              <w:rPr>
                <w:rFonts w:ascii="TrebuchetMS" w:hAnsi="TrebuchetMS" w:cs="TrebuchetMS"/>
                <w:sz w:val="24"/>
                <w:szCs w:val="24"/>
              </w:rPr>
              <w:t xml:space="preserve">Teachers who have completed </w:t>
            </w:r>
            <w:r>
              <w:rPr>
                <w:rFonts w:ascii="TrebuchetMS" w:hAnsi="TrebuchetMS" w:cs="TrebuchetMS"/>
                <w:sz w:val="24"/>
                <w:szCs w:val="24"/>
              </w:rPr>
              <w:t xml:space="preserve">8 </w:t>
            </w:r>
            <w:r w:rsidR="009860BC">
              <w:rPr>
                <w:rFonts w:ascii="TrebuchetMS" w:hAnsi="TrebuchetMS" w:cs="TrebuchetMS"/>
                <w:sz w:val="24"/>
                <w:szCs w:val="24"/>
              </w:rPr>
              <w:t xml:space="preserve">Academic calendar </w:t>
            </w:r>
            <w:r w:rsidRPr="008834A3">
              <w:rPr>
                <w:rFonts w:ascii="TrebuchetMS" w:hAnsi="TrebuchetMS" w:cs="TrebuchetMS"/>
                <w:sz w:val="24"/>
                <w:szCs w:val="24"/>
              </w:rPr>
              <w:t>years of service</w:t>
            </w:r>
            <w:r w:rsidR="00CA4A55">
              <w:rPr>
                <w:rFonts w:ascii="TrebuchetMS" w:hAnsi="TrebuchetMS" w:cs="TrebuchetMS"/>
                <w:sz w:val="24"/>
                <w:szCs w:val="24"/>
              </w:rPr>
              <w:t xml:space="preserve"> </w:t>
            </w:r>
            <w:r w:rsidR="009860BC">
              <w:rPr>
                <w:rFonts w:ascii="TrebuchetMS" w:hAnsi="TrebuchetMS" w:cs="TrebuchetMS"/>
                <w:sz w:val="24"/>
                <w:szCs w:val="24"/>
              </w:rPr>
              <w:t xml:space="preserve">and those Head Masters </w:t>
            </w:r>
            <w:proofErr w:type="spellStart"/>
            <w:r w:rsidR="009860BC">
              <w:rPr>
                <w:rFonts w:ascii="TrebuchetMS" w:hAnsi="TrebuchetMS" w:cs="TrebuchetMS"/>
                <w:sz w:val="24"/>
                <w:szCs w:val="24"/>
              </w:rPr>
              <w:t>Gr.II</w:t>
            </w:r>
            <w:proofErr w:type="spellEnd"/>
            <w:r w:rsidR="009860BC">
              <w:rPr>
                <w:rFonts w:ascii="TrebuchetMS" w:hAnsi="TrebuchetMS" w:cs="TrebuchetMS"/>
                <w:sz w:val="24"/>
                <w:szCs w:val="24"/>
              </w:rPr>
              <w:t xml:space="preserve"> who have completed 5 Academic Calendar year</w:t>
            </w:r>
            <w:r w:rsidR="00FD3BB8">
              <w:rPr>
                <w:rFonts w:ascii="TrebuchetMS" w:hAnsi="TrebuchetMS" w:cs="TrebuchetMS"/>
                <w:sz w:val="24"/>
                <w:szCs w:val="24"/>
              </w:rPr>
              <w:t>s</w:t>
            </w:r>
            <w:r w:rsidR="009860BC">
              <w:rPr>
                <w:rFonts w:ascii="TrebuchetMS" w:hAnsi="TrebuchetMS" w:cs="TrebuchetMS"/>
                <w:sz w:val="24"/>
                <w:szCs w:val="24"/>
              </w:rPr>
              <w:t xml:space="preserve"> of service as on date of closure of schools in a particular school in the Academic year in which transfers are to be taken up </w:t>
            </w:r>
            <w:r w:rsidRPr="00BC0753">
              <w:rPr>
                <w:rFonts w:ascii="TrebuchetMS,Bold" w:hAnsi="TrebuchetMS,Bold" w:cs="TrebuchetMS,Bold"/>
                <w:bCs/>
                <w:sz w:val="24"/>
                <w:szCs w:val="24"/>
              </w:rPr>
              <w:t xml:space="preserve">shall be </w:t>
            </w:r>
            <w:r w:rsidR="009860BC" w:rsidRPr="00BC0753">
              <w:rPr>
                <w:rFonts w:ascii="TrebuchetMS" w:hAnsi="TrebuchetMS" w:cs="TrebuchetMS"/>
                <w:sz w:val="24"/>
                <w:szCs w:val="24"/>
              </w:rPr>
              <w:t xml:space="preserve">transferred </w:t>
            </w:r>
            <w:r w:rsidRPr="00BC0753">
              <w:rPr>
                <w:rFonts w:ascii="TrebuchetMS" w:hAnsi="TrebuchetMS" w:cs="TrebuchetMS"/>
                <w:sz w:val="24"/>
                <w:szCs w:val="24"/>
              </w:rPr>
              <w:t>compulsorily</w:t>
            </w:r>
            <w:r w:rsidR="00FF21C4" w:rsidRPr="00BC0753">
              <w:rPr>
                <w:rFonts w:ascii="TrebuchetMS" w:hAnsi="TrebuchetMS" w:cs="TrebuchetMS"/>
                <w:sz w:val="24"/>
                <w:szCs w:val="24"/>
              </w:rPr>
              <w:t>.</w:t>
            </w:r>
            <w:r w:rsidR="00FF21C4">
              <w:rPr>
                <w:rFonts w:ascii="TrebuchetMS" w:hAnsi="TrebuchetMS" w:cs="TrebuchetMS"/>
                <w:sz w:val="24"/>
                <w:szCs w:val="24"/>
              </w:rPr>
              <w:t xml:space="preserve"> (More than half the academic year would be considered as a complete full year for this purpose and less than half would not be considered).</w:t>
            </w:r>
          </w:p>
        </w:tc>
      </w:tr>
      <w:tr w:rsidR="006733C7" w:rsidRPr="008834A3" w:rsidTr="007D7B13">
        <w:tc>
          <w:tcPr>
            <w:tcW w:w="1019" w:type="dxa"/>
          </w:tcPr>
          <w:p w:rsidR="006733C7" w:rsidRPr="008834A3" w:rsidRDefault="006733C7" w:rsidP="00145873">
            <w:pPr>
              <w:spacing w:line="276" w:lineRule="auto"/>
              <w:jc w:val="both"/>
              <w:rPr>
                <w:rFonts w:ascii="TrebuchetMS,Bold" w:hAnsi="TrebuchetMS,Bold" w:cs="TrebuchetMS,Bold"/>
                <w:b/>
                <w:bCs/>
                <w:sz w:val="24"/>
                <w:szCs w:val="24"/>
              </w:rPr>
            </w:pPr>
          </w:p>
        </w:tc>
        <w:tc>
          <w:tcPr>
            <w:tcW w:w="632" w:type="dxa"/>
            <w:gridSpan w:val="2"/>
          </w:tcPr>
          <w:p w:rsidR="006733C7" w:rsidRPr="008834A3" w:rsidRDefault="006733C7" w:rsidP="009860BC">
            <w:pPr>
              <w:jc w:val="both"/>
              <w:rPr>
                <w:b/>
              </w:rPr>
            </w:pPr>
            <w:r w:rsidRPr="008834A3">
              <w:rPr>
                <w:b/>
              </w:rPr>
              <w:t>(b)</w:t>
            </w:r>
          </w:p>
        </w:tc>
        <w:tc>
          <w:tcPr>
            <w:tcW w:w="7907" w:type="dxa"/>
            <w:gridSpan w:val="11"/>
          </w:tcPr>
          <w:p w:rsidR="006733C7" w:rsidRPr="008834A3" w:rsidRDefault="006733C7" w:rsidP="009860BC">
            <w:pPr>
              <w:autoSpaceDE w:val="0"/>
              <w:autoSpaceDN w:val="0"/>
              <w:adjustRightInd w:val="0"/>
              <w:jc w:val="both"/>
              <w:rPr>
                <w:rFonts w:ascii="TrebuchetMS" w:hAnsi="TrebuchetMS" w:cs="TrebuchetMS"/>
                <w:sz w:val="24"/>
                <w:szCs w:val="24"/>
              </w:rPr>
            </w:pPr>
            <w:r w:rsidRPr="002629A8">
              <w:rPr>
                <w:rFonts w:ascii="TrebuchetMS" w:hAnsi="TrebuchetMS" w:cs="TrebuchetMS"/>
                <w:sz w:val="24"/>
                <w:szCs w:val="24"/>
              </w:rPr>
              <w:t xml:space="preserve">Provided those who are going to retire within two (2) years from </w:t>
            </w:r>
            <w:r w:rsidRPr="002629A8">
              <w:rPr>
                <w:rFonts w:ascii="TrebuchetMS,Bold" w:hAnsi="TrebuchetMS,Bold" w:cs="TrebuchetMS,Bold"/>
                <w:bCs/>
                <w:sz w:val="24"/>
                <w:szCs w:val="24"/>
              </w:rPr>
              <w:t>30</w:t>
            </w:r>
            <w:r w:rsidRPr="002629A8">
              <w:rPr>
                <w:rFonts w:ascii="TrebuchetMS,Bold" w:hAnsi="TrebuchetMS,Bold" w:cs="TrebuchetMS,Bold"/>
                <w:bCs/>
                <w:sz w:val="24"/>
                <w:szCs w:val="24"/>
                <w:vertAlign w:val="superscript"/>
              </w:rPr>
              <w:t>th</w:t>
            </w:r>
            <w:r w:rsidRPr="002629A8">
              <w:rPr>
                <w:rFonts w:ascii="TrebuchetMS,Bold" w:hAnsi="TrebuchetMS,Bold" w:cs="TrebuchetMS,Bold"/>
                <w:bCs/>
                <w:sz w:val="24"/>
                <w:szCs w:val="24"/>
              </w:rPr>
              <w:t xml:space="preserve"> April</w:t>
            </w:r>
            <w:r w:rsidR="00733CEA">
              <w:rPr>
                <w:rFonts w:ascii="TrebuchetMS,Bold" w:hAnsi="TrebuchetMS,Bold" w:cs="TrebuchetMS,Bold"/>
                <w:bCs/>
                <w:sz w:val="24"/>
                <w:szCs w:val="24"/>
              </w:rPr>
              <w:t xml:space="preserve"> </w:t>
            </w:r>
            <w:r w:rsidRPr="002629A8">
              <w:rPr>
                <w:rFonts w:ascii="TrebuchetMS" w:hAnsi="TrebuchetMS" w:cs="TrebuchetMS"/>
                <w:sz w:val="24"/>
                <w:szCs w:val="24"/>
              </w:rPr>
              <w:t>of th</w:t>
            </w:r>
            <w:r w:rsidR="00733CEA">
              <w:rPr>
                <w:rFonts w:ascii="TrebuchetMS" w:hAnsi="TrebuchetMS" w:cs="TrebuchetMS"/>
                <w:sz w:val="24"/>
                <w:szCs w:val="24"/>
              </w:rPr>
              <w:t>e</w:t>
            </w:r>
            <w:r w:rsidR="009860BC">
              <w:rPr>
                <w:rFonts w:ascii="TrebuchetMS" w:hAnsi="TrebuchetMS" w:cs="TrebuchetMS"/>
                <w:sz w:val="24"/>
                <w:szCs w:val="24"/>
              </w:rPr>
              <w:t xml:space="preserve"> year in which transfers are to be taken up shall not be </w:t>
            </w:r>
            <w:r w:rsidR="00FD3BB8">
              <w:rPr>
                <w:rFonts w:ascii="TrebuchetMS" w:hAnsi="TrebuchetMS" w:cs="TrebuchetMS"/>
                <w:sz w:val="24"/>
                <w:szCs w:val="24"/>
              </w:rPr>
              <w:t xml:space="preserve">transferred </w:t>
            </w:r>
            <w:r w:rsidRPr="002629A8">
              <w:rPr>
                <w:rFonts w:ascii="TrebuchetMS" w:hAnsi="TrebuchetMS" w:cs="TrebuchetMS"/>
                <w:sz w:val="24"/>
                <w:szCs w:val="24"/>
              </w:rPr>
              <w:t>until and unless the incumbent requests for such transfer</w:t>
            </w:r>
            <w:r w:rsidR="00733CEA">
              <w:rPr>
                <w:rFonts w:ascii="TrebuchetMS" w:hAnsi="TrebuchetMS" w:cs="TrebuchetMS"/>
                <w:sz w:val="24"/>
                <w:szCs w:val="24"/>
              </w:rPr>
              <w:t>.</w:t>
            </w:r>
          </w:p>
        </w:tc>
      </w:tr>
      <w:tr w:rsidR="006733C7" w:rsidRPr="008834A3" w:rsidTr="007D7B13">
        <w:tc>
          <w:tcPr>
            <w:tcW w:w="1019" w:type="dxa"/>
          </w:tcPr>
          <w:p w:rsidR="006733C7" w:rsidRPr="008834A3" w:rsidRDefault="006733C7" w:rsidP="00145873">
            <w:pPr>
              <w:spacing w:line="276" w:lineRule="auto"/>
              <w:jc w:val="center"/>
              <w:rPr>
                <w:rFonts w:ascii="TrebuchetMS,Bold" w:hAnsi="TrebuchetMS,Bold" w:cs="TrebuchetMS,Bold"/>
                <w:b/>
                <w:bCs/>
                <w:sz w:val="24"/>
                <w:szCs w:val="24"/>
              </w:rPr>
            </w:pPr>
            <w:r>
              <w:rPr>
                <w:rFonts w:ascii="TrebuchetMS,Bold" w:hAnsi="TrebuchetMS,Bold" w:cs="TrebuchetMS,Bold"/>
                <w:b/>
                <w:bCs/>
                <w:sz w:val="24"/>
                <w:szCs w:val="24"/>
              </w:rPr>
              <w:t>(ii</w:t>
            </w:r>
            <w:r w:rsidRPr="008834A3">
              <w:rPr>
                <w:rFonts w:ascii="TrebuchetMS,Bold" w:hAnsi="TrebuchetMS,Bold" w:cs="TrebuchetMS,Bold"/>
                <w:b/>
                <w:bCs/>
                <w:sz w:val="24"/>
                <w:szCs w:val="24"/>
              </w:rPr>
              <w:t>)</w:t>
            </w:r>
          </w:p>
        </w:tc>
        <w:tc>
          <w:tcPr>
            <w:tcW w:w="632" w:type="dxa"/>
            <w:gridSpan w:val="2"/>
          </w:tcPr>
          <w:p w:rsidR="006733C7" w:rsidRPr="008834A3" w:rsidRDefault="006733C7" w:rsidP="009860BC">
            <w:pPr>
              <w:jc w:val="both"/>
              <w:rPr>
                <w:b/>
              </w:rPr>
            </w:pPr>
            <w:r w:rsidRPr="008834A3">
              <w:rPr>
                <w:b/>
              </w:rPr>
              <w:t>(a)</w:t>
            </w:r>
          </w:p>
        </w:tc>
        <w:tc>
          <w:tcPr>
            <w:tcW w:w="7907" w:type="dxa"/>
            <w:gridSpan w:val="11"/>
          </w:tcPr>
          <w:p w:rsidR="006733C7" w:rsidRPr="008834A3" w:rsidRDefault="006733C7" w:rsidP="000D7E83">
            <w:pPr>
              <w:autoSpaceDE w:val="0"/>
              <w:autoSpaceDN w:val="0"/>
              <w:adjustRightInd w:val="0"/>
              <w:rPr>
                <w:rFonts w:ascii="TrebuchetMS" w:hAnsi="TrebuchetMS" w:cs="TrebuchetMS"/>
                <w:sz w:val="24"/>
                <w:szCs w:val="24"/>
              </w:rPr>
            </w:pPr>
            <w:r w:rsidRPr="008834A3">
              <w:rPr>
                <w:rFonts w:ascii="TrebuchetMS" w:hAnsi="TrebuchetMS" w:cs="TrebuchetMS"/>
                <w:sz w:val="24"/>
                <w:szCs w:val="24"/>
              </w:rPr>
              <w:t xml:space="preserve">The male Headmaster </w:t>
            </w:r>
            <w:proofErr w:type="spellStart"/>
            <w:r>
              <w:rPr>
                <w:rFonts w:ascii="TrebuchetMS" w:hAnsi="TrebuchetMS" w:cs="TrebuchetMS"/>
                <w:sz w:val="24"/>
                <w:szCs w:val="24"/>
              </w:rPr>
              <w:t>Gr.II</w:t>
            </w:r>
            <w:proofErr w:type="spellEnd"/>
            <w:r>
              <w:rPr>
                <w:rFonts w:ascii="TrebuchetMS" w:hAnsi="TrebuchetMS" w:cs="TrebuchetMS"/>
                <w:sz w:val="24"/>
                <w:szCs w:val="24"/>
              </w:rPr>
              <w:t xml:space="preserve"> </w:t>
            </w:r>
            <w:r w:rsidRPr="008834A3">
              <w:rPr>
                <w:rFonts w:ascii="TrebuchetMS" w:hAnsi="TrebuchetMS" w:cs="TrebuchetMS"/>
                <w:sz w:val="24"/>
                <w:szCs w:val="24"/>
              </w:rPr>
              <w:t xml:space="preserve">/ Teacher aged below 50 years as on </w:t>
            </w:r>
            <w:r w:rsidRPr="00BC0753">
              <w:rPr>
                <w:rFonts w:ascii="TrebuchetMS,Bold" w:hAnsi="TrebuchetMS,Bold" w:cs="TrebuchetMS,Bold"/>
                <w:bCs/>
                <w:sz w:val="24"/>
                <w:szCs w:val="24"/>
              </w:rPr>
              <w:t>30</w:t>
            </w:r>
            <w:r w:rsidRPr="00BC0753">
              <w:rPr>
                <w:rFonts w:ascii="TrebuchetMS,Bold" w:hAnsi="TrebuchetMS,Bold" w:cs="TrebuchetMS,Bold"/>
                <w:bCs/>
                <w:sz w:val="24"/>
                <w:szCs w:val="24"/>
                <w:vertAlign w:val="superscript"/>
              </w:rPr>
              <w:t>th</w:t>
            </w:r>
            <w:r w:rsidRPr="00BC0753">
              <w:rPr>
                <w:rFonts w:ascii="TrebuchetMS,Bold" w:hAnsi="TrebuchetMS,Bold" w:cs="TrebuchetMS,Bold"/>
                <w:bCs/>
                <w:sz w:val="24"/>
                <w:szCs w:val="24"/>
              </w:rPr>
              <w:t xml:space="preserve"> April</w:t>
            </w:r>
            <w:r w:rsidR="00733CEA">
              <w:rPr>
                <w:rFonts w:ascii="TrebuchetMS,Bold" w:hAnsi="TrebuchetMS,Bold" w:cs="TrebuchetMS,Bold"/>
                <w:bCs/>
                <w:sz w:val="24"/>
                <w:szCs w:val="24"/>
              </w:rPr>
              <w:t xml:space="preserve"> </w:t>
            </w:r>
            <w:r w:rsidRPr="008834A3">
              <w:rPr>
                <w:rFonts w:ascii="TrebuchetMS" w:hAnsi="TrebuchetMS" w:cs="TrebuchetMS"/>
                <w:sz w:val="24"/>
                <w:szCs w:val="24"/>
              </w:rPr>
              <w:t>of th</w:t>
            </w:r>
            <w:r w:rsidR="00733CEA">
              <w:rPr>
                <w:rFonts w:ascii="TrebuchetMS" w:hAnsi="TrebuchetMS" w:cs="TrebuchetMS"/>
                <w:sz w:val="24"/>
                <w:szCs w:val="24"/>
              </w:rPr>
              <w:t>e</w:t>
            </w:r>
            <w:r w:rsidRPr="008834A3">
              <w:rPr>
                <w:rFonts w:ascii="TrebuchetMS" w:hAnsi="TrebuchetMS" w:cs="TrebuchetMS"/>
                <w:sz w:val="24"/>
                <w:szCs w:val="24"/>
              </w:rPr>
              <w:t xml:space="preserve"> year </w:t>
            </w:r>
            <w:r w:rsidR="009860BC">
              <w:rPr>
                <w:rFonts w:ascii="TrebuchetMS" w:hAnsi="TrebuchetMS" w:cs="TrebuchetMS"/>
                <w:sz w:val="24"/>
                <w:szCs w:val="24"/>
              </w:rPr>
              <w:t>(in which transfers are to be taken up</w:t>
            </w:r>
            <w:r w:rsidR="000D7E83">
              <w:rPr>
                <w:rFonts w:ascii="TrebuchetMS" w:hAnsi="TrebuchetMS" w:cs="TrebuchetMS"/>
                <w:sz w:val="24"/>
                <w:szCs w:val="24"/>
              </w:rPr>
              <w:t xml:space="preserve">), </w:t>
            </w:r>
            <w:r w:rsidRPr="008834A3">
              <w:rPr>
                <w:rFonts w:ascii="TrebuchetMS" w:hAnsi="TrebuchetMS" w:cs="TrebuchetMS"/>
                <w:sz w:val="24"/>
                <w:szCs w:val="24"/>
              </w:rPr>
              <w:t>and working in Girls High School.</w:t>
            </w:r>
          </w:p>
        </w:tc>
      </w:tr>
      <w:tr w:rsidR="006733C7" w:rsidRPr="008834A3" w:rsidTr="007D7B13">
        <w:trPr>
          <w:trHeight w:val="1214"/>
        </w:trPr>
        <w:tc>
          <w:tcPr>
            <w:tcW w:w="1019" w:type="dxa"/>
          </w:tcPr>
          <w:p w:rsidR="006733C7" w:rsidRPr="008834A3" w:rsidRDefault="006733C7" w:rsidP="00145873">
            <w:pPr>
              <w:spacing w:line="276" w:lineRule="auto"/>
              <w:jc w:val="both"/>
              <w:rPr>
                <w:rFonts w:ascii="TrebuchetMS,Bold" w:hAnsi="TrebuchetMS,Bold" w:cs="TrebuchetMS,Bold"/>
                <w:b/>
                <w:bCs/>
                <w:sz w:val="24"/>
                <w:szCs w:val="24"/>
              </w:rPr>
            </w:pPr>
          </w:p>
        </w:tc>
        <w:tc>
          <w:tcPr>
            <w:tcW w:w="632" w:type="dxa"/>
            <w:gridSpan w:val="2"/>
          </w:tcPr>
          <w:p w:rsidR="006733C7" w:rsidRPr="008834A3" w:rsidRDefault="006733C7" w:rsidP="009860BC">
            <w:pPr>
              <w:jc w:val="both"/>
              <w:rPr>
                <w:b/>
              </w:rPr>
            </w:pPr>
            <w:r w:rsidRPr="008834A3">
              <w:rPr>
                <w:b/>
              </w:rPr>
              <w:t>(b)</w:t>
            </w:r>
          </w:p>
        </w:tc>
        <w:tc>
          <w:tcPr>
            <w:tcW w:w="7907" w:type="dxa"/>
            <w:gridSpan w:val="11"/>
          </w:tcPr>
          <w:p w:rsidR="006733C7" w:rsidRPr="008834A3" w:rsidRDefault="006733C7" w:rsidP="00027FAD">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If no women </w:t>
            </w:r>
            <w:r>
              <w:rPr>
                <w:rFonts w:ascii="TrebuchetMS" w:hAnsi="TrebuchetMS" w:cs="TrebuchetMS"/>
                <w:sz w:val="24"/>
                <w:szCs w:val="24"/>
              </w:rPr>
              <w:t xml:space="preserve">Headmasters </w:t>
            </w:r>
            <w:proofErr w:type="spellStart"/>
            <w:r>
              <w:rPr>
                <w:rFonts w:ascii="TrebuchetMS" w:hAnsi="TrebuchetMS" w:cs="TrebuchetMS"/>
                <w:sz w:val="24"/>
                <w:szCs w:val="24"/>
              </w:rPr>
              <w:t>Gr.II</w:t>
            </w:r>
            <w:proofErr w:type="spellEnd"/>
            <w:r>
              <w:rPr>
                <w:rFonts w:ascii="TrebuchetMS" w:hAnsi="TrebuchetMS" w:cs="TrebuchetMS"/>
                <w:sz w:val="24"/>
                <w:szCs w:val="24"/>
              </w:rPr>
              <w:t xml:space="preserve"> / </w:t>
            </w:r>
            <w:r w:rsidRPr="008834A3">
              <w:rPr>
                <w:rFonts w:ascii="TrebuchetMS" w:hAnsi="TrebuchetMS" w:cs="TrebuchetMS"/>
                <w:sz w:val="24"/>
                <w:szCs w:val="24"/>
              </w:rPr>
              <w:t xml:space="preserve">Teachers are available to work in Girls High Schools, then </w:t>
            </w:r>
            <w:r>
              <w:rPr>
                <w:rFonts w:ascii="TrebuchetMS" w:hAnsi="TrebuchetMS" w:cs="TrebuchetMS"/>
                <w:sz w:val="24"/>
                <w:szCs w:val="24"/>
              </w:rPr>
              <w:t xml:space="preserve">the </w:t>
            </w:r>
            <w:r w:rsidRPr="008834A3">
              <w:rPr>
                <w:rFonts w:ascii="TrebuchetMS" w:hAnsi="TrebuchetMS" w:cs="TrebuchetMS"/>
                <w:sz w:val="24"/>
                <w:szCs w:val="24"/>
              </w:rPr>
              <w:t xml:space="preserve">male Teachers who crossed 50 years of age </w:t>
            </w:r>
            <w:r>
              <w:rPr>
                <w:rFonts w:ascii="TrebuchetMS" w:hAnsi="TrebuchetMS" w:cs="TrebuchetMS"/>
                <w:sz w:val="24"/>
                <w:szCs w:val="24"/>
              </w:rPr>
              <w:t xml:space="preserve">as on </w:t>
            </w:r>
            <w:r w:rsidRPr="00BC0753">
              <w:rPr>
                <w:rFonts w:ascii="TrebuchetMS,Bold" w:hAnsi="TrebuchetMS,Bold" w:cs="TrebuchetMS,Bold"/>
                <w:bCs/>
                <w:sz w:val="24"/>
                <w:szCs w:val="24"/>
              </w:rPr>
              <w:t>30</w:t>
            </w:r>
            <w:r w:rsidRPr="00BC0753">
              <w:rPr>
                <w:rFonts w:ascii="TrebuchetMS,Bold" w:hAnsi="TrebuchetMS,Bold" w:cs="TrebuchetMS,Bold"/>
                <w:bCs/>
                <w:sz w:val="24"/>
                <w:szCs w:val="24"/>
                <w:vertAlign w:val="superscript"/>
              </w:rPr>
              <w:t>th</w:t>
            </w:r>
            <w:r w:rsidRPr="00BC0753">
              <w:rPr>
                <w:rFonts w:ascii="TrebuchetMS,Bold" w:hAnsi="TrebuchetMS,Bold" w:cs="TrebuchetMS,Bold"/>
                <w:bCs/>
                <w:sz w:val="24"/>
                <w:szCs w:val="24"/>
              </w:rPr>
              <w:t xml:space="preserve"> April</w:t>
            </w:r>
            <w:r w:rsidR="00733CEA">
              <w:rPr>
                <w:rFonts w:ascii="TrebuchetMS,Bold" w:hAnsi="TrebuchetMS,Bold" w:cs="TrebuchetMS,Bold"/>
                <w:bCs/>
                <w:sz w:val="24"/>
                <w:szCs w:val="24"/>
              </w:rPr>
              <w:t xml:space="preserve"> of the year</w:t>
            </w:r>
            <w:r w:rsidR="000D7E83">
              <w:rPr>
                <w:rFonts w:ascii="TrebuchetMS,Bold" w:hAnsi="TrebuchetMS,Bold" w:cs="TrebuchetMS,Bold"/>
                <w:bCs/>
                <w:sz w:val="24"/>
                <w:szCs w:val="24"/>
              </w:rPr>
              <w:t>, in which transfers are to be taken up,</w:t>
            </w:r>
            <w:r w:rsidR="00994BF2">
              <w:rPr>
                <w:rFonts w:ascii="TrebuchetMS,Bold" w:hAnsi="TrebuchetMS,Bold" w:cs="TrebuchetMS,Bold"/>
                <w:bCs/>
                <w:sz w:val="24"/>
                <w:szCs w:val="24"/>
              </w:rPr>
              <w:t xml:space="preserve"> </w:t>
            </w:r>
            <w:r w:rsidRPr="008834A3">
              <w:rPr>
                <w:rFonts w:ascii="TrebuchetMS" w:hAnsi="TrebuchetMS" w:cs="TrebuchetMS"/>
                <w:sz w:val="24"/>
                <w:szCs w:val="24"/>
              </w:rPr>
              <w:t>may be considered for posting to such schools.</w:t>
            </w:r>
          </w:p>
        </w:tc>
      </w:tr>
      <w:tr w:rsidR="00812C6D" w:rsidRPr="008834A3" w:rsidTr="007D7B13">
        <w:tc>
          <w:tcPr>
            <w:tcW w:w="1019" w:type="dxa"/>
          </w:tcPr>
          <w:p w:rsidR="00812C6D" w:rsidRPr="008834A3" w:rsidRDefault="00812C6D" w:rsidP="00145873">
            <w:pPr>
              <w:spacing w:line="276" w:lineRule="auto"/>
              <w:jc w:val="center"/>
              <w:rPr>
                <w:rFonts w:ascii="TrebuchetMS,Bold" w:hAnsi="TrebuchetMS,Bold" w:cs="TrebuchetMS,Bold"/>
                <w:b/>
                <w:bCs/>
                <w:sz w:val="24"/>
                <w:szCs w:val="24"/>
              </w:rPr>
            </w:pPr>
            <w:r>
              <w:rPr>
                <w:rFonts w:ascii="TrebuchetMS,Bold" w:hAnsi="TrebuchetMS,Bold" w:cs="TrebuchetMS,Bold"/>
                <w:b/>
                <w:bCs/>
                <w:sz w:val="24"/>
                <w:szCs w:val="24"/>
              </w:rPr>
              <w:t>(iii</w:t>
            </w:r>
            <w:r w:rsidRPr="008834A3">
              <w:rPr>
                <w:rFonts w:ascii="TrebuchetMS,Bold" w:hAnsi="TrebuchetMS,Bold" w:cs="TrebuchetMS,Bold"/>
                <w:b/>
                <w:bCs/>
                <w:sz w:val="24"/>
                <w:szCs w:val="24"/>
              </w:rPr>
              <w:t>)</w:t>
            </w:r>
          </w:p>
        </w:tc>
        <w:tc>
          <w:tcPr>
            <w:tcW w:w="8539" w:type="dxa"/>
            <w:gridSpan w:val="13"/>
          </w:tcPr>
          <w:p w:rsidR="00812C6D" w:rsidRPr="008834A3" w:rsidRDefault="00812C6D"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 xml:space="preserve">Headmaster </w:t>
            </w:r>
            <w:proofErr w:type="spellStart"/>
            <w:r>
              <w:rPr>
                <w:rFonts w:ascii="TrebuchetMS" w:hAnsi="TrebuchetMS" w:cs="TrebuchetMS"/>
                <w:sz w:val="24"/>
                <w:szCs w:val="24"/>
              </w:rPr>
              <w:t>Gr.II</w:t>
            </w:r>
            <w:proofErr w:type="spellEnd"/>
            <w:r>
              <w:rPr>
                <w:rFonts w:ascii="TrebuchetMS" w:hAnsi="TrebuchetMS" w:cs="TrebuchetMS"/>
                <w:sz w:val="24"/>
                <w:szCs w:val="24"/>
              </w:rPr>
              <w:t xml:space="preserve"> / </w:t>
            </w:r>
            <w:r w:rsidRPr="008834A3">
              <w:rPr>
                <w:rFonts w:ascii="TrebuchetMS" w:hAnsi="TrebuchetMS" w:cs="TrebuchetMS"/>
                <w:sz w:val="24"/>
                <w:szCs w:val="24"/>
              </w:rPr>
              <w:t>Teachers who ha</w:t>
            </w:r>
            <w:r w:rsidR="00733CEA">
              <w:rPr>
                <w:rFonts w:ascii="TrebuchetMS" w:hAnsi="TrebuchetMS" w:cs="TrebuchetMS"/>
                <w:sz w:val="24"/>
                <w:szCs w:val="24"/>
              </w:rPr>
              <w:t>ve</w:t>
            </w:r>
            <w:r w:rsidRPr="008834A3">
              <w:rPr>
                <w:rFonts w:ascii="TrebuchetMS" w:hAnsi="TrebuchetMS" w:cs="TrebuchetMS"/>
                <w:sz w:val="24"/>
                <w:szCs w:val="24"/>
              </w:rPr>
              <w:t xml:space="preserve"> completed a minimum period of two years-service in a School as on </w:t>
            </w:r>
            <w:r w:rsidRPr="00BC0753">
              <w:rPr>
                <w:rFonts w:ascii="TrebuchetMS,Bold" w:hAnsi="TrebuchetMS,Bold" w:cs="TrebuchetMS,Bold"/>
                <w:bCs/>
                <w:sz w:val="24"/>
                <w:szCs w:val="24"/>
              </w:rPr>
              <w:t>30</w:t>
            </w:r>
            <w:r w:rsidRPr="00BC0753">
              <w:rPr>
                <w:rFonts w:ascii="TrebuchetMS,Bold" w:hAnsi="TrebuchetMS,Bold" w:cs="TrebuchetMS,Bold"/>
                <w:bCs/>
                <w:sz w:val="24"/>
                <w:szCs w:val="24"/>
                <w:vertAlign w:val="superscript"/>
              </w:rPr>
              <w:t>th</w:t>
            </w:r>
            <w:r w:rsidRPr="00BC0753">
              <w:rPr>
                <w:rFonts w:ascii="TrebuchetMS,Bold" w:hAnsi="TrebuchetMS,Bold" w:cs="TrebuchetMS,Bold"/>
                <w:bCs/>
                <w:sz w:val="24"/>
                <w:szCs w:val="24"/>
              </w:rPr>
              <w:t xml:space="preserve"> April</w:t>
            </w:r>
            <w:r w:rsidRPr="008834A3">
              <w:rPr>
                <w:rFonts w:ascii="TrebuchetMS" w:hAnsi="TrebuchetMS" w:cs="TrebuchetMS"/>
                <w:sz w:val="24"/>
                <w:szCs w:val="24"/>
              </w:rPr>
              <w:t xml:space="preserve"> of the year</w:t>
            </w:r>
            <w:r w:rsidR="000D7E83">
              <w:rPr>
                <w:rFonts w:ascii="TrebuchetMS" w:hAnsi="TrebuchetMS" w:cs="TrebuchetMS"/>
                <w:sz w:val="24"/>
                <w:szCs w:val="24"/>
              </w:rPr>
              <w:t xml:space="preserve">, </w:t>
            </w:r>
            <w:r w:rsidR="000D7E83">
              <w:rPr>
                <w:rFonts w:ascii="TrebuchetMS,Bold" w:hAnsi="TrebuchetMS,Bold" w:cs="TrebuchetMS,Bold"/>
                <w:bCs/>
                <w:sz w:val="24"/>
                <w:szCs w:val="24"/>
              </w:rPr>
              <w:t>in which transfers are to be taken up,</w:t>
            </w:r>
            <w:r w:rsidRPr="008834A3">
              <w:rPr>
                <w:rFonts w:ascii="TrebuchetMS" w:hAnsi="TrebuchetMS" w:cs="TrebuchetMS"/>
                <w:sz w:val="24"/>
                <w:szCs w:val="24"/>
              </w:rPr>
              <w:t xml:space="preserve"> shall be eligible to apply for transfer.</w:t>
            </w:r>
          </w:p>
          <w:p w:rsidR="00812C6D" w:rsidRPr="00314970" w:rsidRDefault="00812C6D" w:rsidP="009860BC">
            <w:pPr>
              <w:autoSpaceDE w:val="0"/>
              <w:autoSpaceDN w:val="0"/>
              <w:adjustRightInd w:val="0"/>
              <w:jc w:val="both"/>
              <w:rPr>
                <w:rFonts w:ascii="TrebuchetMS" w:hAnsi="TrebuchetMS" w:cs="TrebuchetMS"/>
                <w:sz w:val="12"/>
                <w:szCs w:val="24"/>
              </w:rPr>
            </w:pPr>
          </w:p>
        </w:tc>
      </w:tr>
      <w:tr w:rsidR="00812C6D" w:rsidRPr="008834A3" w:rsidTr="007D7B13">
        <w:tc>
          <w:tcPr>
            <w:tcW w:w="1019" w:type="dxa"/>
          </w:tcPr>
          <w:p w:rsidR="00812C6D" w:rsidRPr="008834A3" w:rsidRDefault="00812C6D" w:rsidP="00145873">
            <w:pPr>
              <w:spacing w:line="276" w:lineRule="auto"/>
              <w:jc w:val="center"/>
              <w:rPr>
                <w:rFonts w:ascii="TrebuchetMS,Bold" w:hAnsi="TrebuchetMS,Bold" w:cs="TrebuchetMS,Bold"/>
                <w:b/>
                <w:bCs/>
                <w:sz w:val="24"/>
                <w:szCs w:val="24"/>
              </w:rPr>
            </w:pPr>
            <w:r>
              <w:rPr>
                <w:rFonts w:ascii="TrebuchetMS,Bold" w:hAnsi="TrebuchetMS,Bold" w:cs="TrebuchetMS,Bold"/>
                <w:b/>
                <w:bCs/>
                <w:sz w:val="24"/>
                <w:szCs w:val="24"/>
              </w:rPr>
              <w:t>(iv</w:t>
            </w:r>
            <w:r w:rsidRPr="008834A3">
              <w:rPr>
                <w:rFonts w:ascii="TrebuchetMS,Bold" w:hAnsi="TrebuchetMS,Bold" w:cs="TrebuchetMS,Bold"/>
                <w:b/>
                <w:bCs/>
                <w:sz w:val="24"/>
                <w:szCs w:val="24"/>
              </w:rPr>
              <w:t>)</w:t>
            </w:r>
          </w:p>
        </w:tc>
        <w:tc>
          <w:tcPr>
            <w:tcW w:w="8539" w:type="dxa"/>
            <w:gridSpan w:val="13"/>
          </w:tcPr>
          <w:p w:rsidR="00812C6D" w:rsidRDefault="000D7E83" w:rsidP="00027FAD">
            <w:pPr>
              <w:pStyle w:val="ListParagraph"/>
              <w:numPr>
                <w:ilvl w:val="0"/>
                <w:numId w:val="8"/>
              </w:numPr>
              <w:autoSpaceDE w:val="0"/>
              <w:autoSpaceDN w:val="0"/>
              <w:adjustRightInd w:val="0"/>
              <w:ind w:left="511" w:hanging="450"/>
              <w:jc w:val="both"/>
              <w:rPr>
                <w:rFonts w:ascii="TrebuchetMS" w:hAnsi="TrebuchetMS" w:cs="TrebuchetMS"/>
                <w:sz w:val="24"/>
                <w:szCs w:val="24"/>
              </w:rPr>
            </w:pPr>
            <w:r w:rsidRPr="000D7E83">
              <w:rPr>
                <w:rFonts w:ascii="Trebuchet MS" w:hAnsi="Trebuchet MS" w:cs="Trebuchet MS"/>
                <w:sz w:val="24"/>
                <w:szCs w:val="24"/>
              </w:rPr>
              <w:t>The teachers being shifted on completion of the Rationalization exercise (i.e.) Primary Schools, Upper Primary Schools and in High Schools shall be preferably posted to those schools where such new post</w:t>
            </w:r>
            <w:r>
              <w:rPr>
                <w:rFonts w:ascii="Trebuchet MS" w:hAnsi="Trebuchet MS" w:cs="Trebuchet MS"/>
                <w:sz w:val="24"/>
                <w:szCs w:val="24"/>
              </w:rPr>
              <w:t>s have come up</w:t>
            </w:r>
            <w:r w:rsidRPr="000D7E83">
              <w:rPr>
                <w:rFonts w:ascii="Trebuchet MS" w:hAnsi="Trebuchet MS" w:cs="Trebuchet MS"/>
                <w:sz w:val="24"/>
                <w:szCs w:val="24"/>
              </w:rPr>
              <w:t xml:space="preserve"> due to rationalization. In case such Teacher is not willing for that, they can be allowed to participate in the transfer counseling by following the norms</w:t>
            </w:r>
            <w:r w:rsidR="00C14DFB" w:rsidRPr="000D7E83">
              <w:rPr>
                <w:rFonts w:ascii="TrebuchetMS" w:hAnsi="TrebuchetMS" w:cs="TrebuchetMS"/>
                <w:sz w:val="24"/>
                <w:szCs w:val="24"/>
              </w:rPr>
              <w:t>.</w:t>
            </w:r>
          </w:p>
          <w:p w:rsidR="000D7E83" w:rsidRPr="000D7E83" w:rsidRDefault="000D7E83" w:rsidP="000D7E83">
            <w:pPr>
              <w:pStyle w:val="ListParagraph"/>
              <w:autoSpaceDE w:val="0"/>
              <w:autoSpaceDN w:val="0"/>
              <w:adjustRightInd w:val="0"/>
              <w:jc w:val="both"/>
              <w:rPr>
                <w:rFonts w:ascii="TrebuchetMS" w:hAnsi="TrebuchetMS" w:cs="TrebuchetMS"/>
                <w:sz w:val="12"/>
                <w:szCs w:val="24"/>
              </w:rPr>
            </w:pPr>
          </w:p>
          <w:p w:rsidR="000D7E83" w:rsidRPr="00DE5C18" w:rsidRDefault="000D7E83" w:rsidP="00027FAD">
            <w:pPr>
              <w:pStyle w:val="ListParagraph"/>
              <w:numPr>
                <w:ilvl w:val="0"/>
                <w:numId w:val="8"/>
              </w:numPr>
              <w:autoSpaceDE w:val="0"/>
              <w:autoSpaceDN w:val="0"/>
              <w:adjustRightInd w:val="0"/>
              <w:ind w:left="511" w:hanging="450"/>
              <w:jc w:val="both"/>
              <w:rPr>
                <w:rFonts w:ascii="TrebuchetMS" w:hAnsi="TrebuchetMS" w:cs="TrebuchetMS"/>
                <w:sz w:val="24"/>
                <w:szCs w:val="24"/>
              </w:rPr>
            </w:pPr>
            <w:r w:rsidRPr="000D7E83">
              <w:rPr>
                <w:rFonts w:ascii="Trebuchet MS" w:hAnsi="Trebuchet MS" w:cs="Trebuchet MS"/>
                <w:bCs/>
                <w:sz w:val="24"/>
                <w:szCs w:val="24"/>
              </w:rPr>
              <w:t>Criteria for identification of teachers being shifted on Rationalization: Junior teacher as per the service in the cadre. If senior is willing, senior teacher may be shifted duly obtaining a declaration counter signed by the inspecting officer concerned.</w:t>
            </w:r>
            <w:r>
              <w:rPr>
                <w:rFonts w:ascii="Trebuchet MS" w:hAnsi="Trebuchet MS" w:cs="Trebuchet MS"/>
                <w:bCs/>
                <w:sz w:val="24"/>
                <w:szCs w:val="24"/>
              </w:rPr>
              <w:t xml:space="preserve"> Requirement of teachers in such schools where inadequacy of teachers exists would be preferred.</w:t>
            </w:r>
          </w:p>
          <w:p w:rsidR="00DE5C18" w:rsidRPr="000D7E83" w:rsidRDefault="00DE5C18" w:rsidP="00DE5C18">
            <w:pPr>
              <w:pStyle w:val="ListParagraph"/>
              <w:autoSpaceDE w:val="0"/>
              <w:autoSpaceDN w:val="0"/>
              <w:adjustRightInd w:val="0"/>
              <w:jc w:val="both"/>
              <w:rPr>
                <w:rFonts w:ascii="TrebuchetMS" w:hAnsi="TrebuchetMS" w:cs="TrebuchetMS"/>
                <w:sz w:val="24"/>
                <w:szCs w:val="24"/>
              </w:rPr>
            </w:pPr>
          </w:p>
        </w:tc>
      </w:tr>
      <w:tr w:rsidR="00812C6D" w:rsidRPr="008834A3" w:rsidTr="007D7B13">
        <w:tc>
          <w:tcPr>
            <w:tcW w:w="1019" w:type="dxa"/>
          </w:tcPr>
          <w:p w:rsidR="00812C6D" w:rsidRPr="008834A3" w:rsidRDefault="00812C6D" w:rsidP="00145873">
            <w:pPr>
              <w:spacing w:line="276" w:lineRule="auto"/>
              <w:jc w:val="center"/>
              <w:rPr>
                <w:rFonts w:ascii="TrebuchetMS,Bold" w:hAnsi="TrebuchetMS,Bold" w:cs="TrebuchetMS,Bold"/>
                <w:b/>
                <w:bCs/>
                <w:sz w:val="24"/>
                <w:szCs w:val="24"/>
              </w:rPr>
            </w:pPr>
            <w:r>
              <w:rPr>
                <w:rFonts w:ascii="TrebuchetMS,Bold" w:hAnsi="TrebuchetMS,Bold" w:cs="TrebuchetMS,Bold"/>
                <w:b/>
                <w:bCs/>
                <w:sz w:val="24"/>
                <w:szCs w:val="24"/>
              </w:rPr>
              <w:t>(v</w:t>
            </w:r>
            <w:r w:rsidRPr="008834A3">
              <w:rPr>
                <w:rFonts w:ascii="TrebuchetMS,Bold" w:hAnsi="TrebuchetMS,Bold" w:cs="TrebuchetMS,Bold"/>
                <w:b/>
                <w:bCs/>
                <w:sz w:val="24"/>
                <w:szCs w:val="24"/>
              </w:rPr>
              <w:t>)</w:t>
            </w:r>
          </w:p>
        </w:tc>
        <w:tc>
          <w:tcPr>
            <w:tcW w:w="8539" w:type="dxa"/>
            <w:gridSpan w:val="13"/>
          </w:tcPr>
          <w:p w:rsidR="00812C6D" w:rsidRPr="008834A3" w:rsidRDefault="00812C6D"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Headmasters </w:t>
            </w:r>
            <w:proofErr w:type="spellStart"/>
            <w:r w:rsidRPr="008834A3">
              <w:rPr>
                <w:rFonts w:ascii="TrebuchetMS" w:hAnsi="TrebuchetMS" w:cs="TrebuchetMS"/>
                <w:sz w:val="24"/>
                <w:szCs w:val="24"/>
              </w:rPr>
              <w:t>Gr.II</w:t>
            </w:r>
            <w:proofErr w:type="spellEnd"/>
            <w:r w:rsidRPr="008834A3">
              <w:rPr>
                <w:rFonts w:ascii="TrebuchetMS" w:hAnsi="TrebuchetMS" w:cs="TrebuchetMS"/>
                <w:sz w:val="24"/>
                <w:szCs w:val="24"/>
              </w:rPr>
              <w:t xml:space="preserve"> </w:t>
            </w:r>
            <w:proofErr w:type="spellStart"/>
            <w:r w:rsidRPr="008834A3">
              <w:rPr>
                <w:rFonts w:ascii="TrebuchetMS" w:hAnsi="TrebuchetMS" w:cs="TrebuchetMS"/>
                <w:sz w:val="24"/>
                <w:szCs w:val="24"/>
              </w:rPr>
              <w:t>Gazetted</w:t>
            </w:r>
            <w:proofErr w:type="spellEnd"/>
            <w:r w:rsidRPr="008834A3">
              <w:rPr>
                <w:rFonts w:ascii="TrebuchetMS" w:hAnsi="TrebuchetMS" w:cs="TrebuchetMS"/>
                <w:sz w:val="24"/>
                <w:szCs w:val="24"/>
              </w:rPr>
              <w:t xml:space="preserve"> </w:t>
            </w:r>
            <w:r w:rsidR="000D7E83">
              <w:rPr>
                <w:rFonts w:ascii="TrebuchetMS" w:hAnsi="TrebuchetMS" w:cs="TrebuchetMS"/>
                <w:sz w:val="24"/>
                <w:szCs w:val="24"/>
              </w:rPr>
              <w:t xml:space="preserve">and </w:t>
            </w:r>
            <w:r w:rsidR="000D7E83" w:rsidRPr="008834A3">
              <w:rPr>
                <w:rFonts w:ascii="TrebuchetMS" w:hAnsi="TrebuchetMS" w:cs="TrebuchetMS"/>
                <w:sz w:val="24"/>
                <w:szCs w:val="24"/>
              </w:rPr>
              <w:t>Teachers</w:t>
            </w:r>
            <w:r w:rsidRPr="008834A3">
              <w:rPr>
                <w:rFonts w:ascii="TrebuchetMS" w:hAnsi="TrebuchetMS" w:cs="TrebuchetMS"/>
                <w:sz w:val="24"/>
                <w:szCs w:val="24"/>
              </w:rPr>
              <w:t xml:space="preserve"> who have completed 5</w:t>
            </w:r>
            <w:r>
              <w:rPr>
                <w:rFonts w:ascii="TrebuchetMS" w:hAnsi="TrebuchetMS" w:cs="TrebuchetMS"/>
                <w:sz w:val="24"/>
                <w:szCs w:val="24"/>
              </w:rPr>
              <w:t xml:space="preserve"> and 8</w:t>
            </w:r>
            <w:r w:rsidRPr="008834A3">
              <w:rPr>
                <w:rFonts w:ascii="TrebuchetMS" w:hAnsi="TrebuchetMS" w:cs="TrebuchetMS"/>
                <w:sz w:val="24"/>
                <w:szCs w:val="24"/>
              </w:rPr>
              <w:t xml:space="preserve"> years</w:t>
            </w:r>
            <w:r w:rsidR="00C14DFB">
              <w:rPr>
                <w:rFonts w:ascii="TrebuchetMS" w:hAnsi="TrebuchetMS" w:cs="TrebuchetMS"/>
                <w:sz w:val="24"/>
                <w:szCs w:val="24"/>
              </w:rPr>
              <w:t xml:space="preserve"> of</w:t>
            </w:r>
            <w:r w:rsidRPr="008834A3">
              <w:rPr>
                <w:rFonts w:ascii="TrebuchetMS" w:hAnsi="TrebuchetMS" w:cs="TrebuchetMS"/>
                <w:sz w:val="24"/>
                <w:szCs w:val="24"/>
              </w:rPr>
              <w:t xml:space="preserve"> service respectively as NCC officer should be posted in a vacancy in a school where there is NCC unit. </w:t>
            </w:r>
          </w:p>
        </w:tc>
      </w:tr>
      <w:tr w:rsidR="00812C6D" w:rsidRPr="008834A3" w:rsidTr="007D7B13">
        <w:tc>
          <w:tcPr>
            <w:tcW w:w="1019" w:type="dxa"/>
          </w:tcPr>
          <w:p w:rsidR="00812C6D" w:rsidRPr="008834A3" w:rsidRDefault="00812C6D" w:rsidP="00145873">
            <w:pPr>
              <w:spacing w:line="276" w:lineRule="auto"/>
              <w:jc w:val="center"/>
              <w:rPr>
                <w:rFonts w:ascii="TrebuchetMS,Bold" w:hAnsi="TrebuchetMS,Bold" w:cs="TrebuchetMS,Bold"/>
                <w:b/>
                <w:bCs/>
                <w:sz w:val="24"/>
                <w:szCs w:val="24"/>
              </w:rPr>
            </w:pPr>
            <w:r>
              <w:rPr>
                <w:rFonts w:ascii="TrebuchetMS,Bold" w:hAnsi="TrebuchetMS,Bold" w:cs="TrebuchetMS,Bold"/>
                <w:b/>
                <w:bCs/>
                <w:sz w:val="24"/>
                <w:szCs w:val="24"/>
              </w:rPr>
              <w:lastRenderedPageBreak/>
              <w:t>(vi</w:t>
            </w:r>
            <w:r w:rsidRPr="008834A3">
              <w:rPr>
                <w:rFonts w:ascii="TrebuchetMS,Bold" w:hAnsi="TrebuchetMS,Bold" w:cs="TrebuchetMS,Bold"/>
                <w:b/>
                <w:bCs/>
                <w:sz w:val="24"/>
                <w:szCs w:val="24"/>
              </w:rPr>
              <w:t>)</w:t>
            </w:r>
          </w:p>
        </w:tc>
        <w:tc>
          <w:tcPr>
            <w:tcW w:w="8539" w:type="dxa"/>
            <w:gridSpan w:val="13"/>
          </w:tcPr>
          <w:p w:rsidR="00812C6D" w:rsidRPr="008834A3" w:rsidRDefault="00812C6D"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Preference shall be given to Head Master </w:t>
            </w:r>
            <w:proofErr w:type="spellStart"/>
            <w:r w:rsidRPr="008834A3">
              <w:rPr>
                <w:rFonts w:ascii="TrebuchetMS" w:hAnsi="TrebuchetMS" w:cs="TrebuchetMS"/>
                <w:sz w:val="24"/>
                <w:szCs w:val="24"/>
              </w:rPr>
              <w:t>Gr</w:t>
            </w:r>
            <w:proofErr w:type="spellEnd"/>
            <w:r w:rsidRPr="008834A3">
              <w:rPr>
                <w:rFonts w:ascii="TrebuchetMS" w:hAnsi="TrebuchetMS" w:cs="TrebuchetMS"/>
                <w:sz w:val="24"/>
                <w:szCs w:val="24"/>
              </w:rPr>
              <w:t>-II, who have studied the language concerned (Urdu / Tamil / Kannada / Oriya) Language as 1</w:t>
            </w:r>
            <w:r w:rsidRPr="008834A3">
              <w:rPr>
                <w:rFonts w:ascii="TrebuchetMS" w:hAnsi="TrebuchetMS" w:cs="TrebuchetMS"/>
                <w:sz w:val="24"/>
                <w:szCs w:val="24"/>
                <w:vertAlign w:val="superscript"/>
              </w:rPr>
              <w:t>st</w:t>
            </w:r>
            <w:r w:rsidRPr="008834A3">
              <w:rPr>
                <w:rFonts w:ascii="TrebuchetMS" w:hAnsi="TrebuchetMS" w:cs="TrebuchetMS"/>
                <w:sz w:val="24"/>
                <w:szCs w:val="24"/>
              </w:rPr>
              <w:t xml:space="preserve"> Language as main subject to the respective Medium Schools.</w:t>
            </w:r>
          </w:p>
        </w:tc>
      </w:tr>
      <w:tr w:rsidR="00812C6D" w:rsidRPr="008834A3" w:rsidTr="007D7B13">
        <w:tc>
          <w:tcPr>
            <w:tcW w:w="1019" w:type="dxa"/>
          </w:tcPr>
          <w:p w:rsidR="00812C6D" w:rsidRPr="008834A3" w:rsidRDefault="00812C6D" w:rsidP="00145873">
            <w:pPr>
              <w:spacing w:line="276" w:lineRule="auto"/>
              <w:jc w:val="center"/>
              <w:rPr>
                <w:rFonts w:ascii="TrebuchetMS,Bold" w:hAnsi="TrebuchetMS,Bold" w:cs="TrebuchetMS,Bold"/>
                <w:b/>
                <w:bCs/>
                <w:sz w:val="24"/>
                <w:szCs w:val="24"/>
              </w:rPr>
            </w:pPr>
            <w:r>
              <w:rPr>
                <w:rFonts w:ascii="TrebuchetMS,Bold" w:hAnsi="TrebuchetMS,Bold" w:cs="TrebuchetMS,Bold"/>
                <w:b/>
                <w:bCs/>
                <w:sz w:val="24"/>
                <w:szCs w:val="24"/>
              </w:rPr>
              <w:t>(vii</w:t>
            </w:r>
            <w:r w:rsidRPr="008834A3">
              <w:rPr>
                <w:rFonts w:ascii="TrebuchetMS,Bold" w:hAnsi="TrebuchetMS,Bold" w:cs="TrebuchetMS,Bold"/>
                <w:b/>
                <w:bCs/>
                <w:sz w:val="24"/>
                <w:szCs w:val="24"/>
              </w:rPr>
              <w:t>)</w:t>
            </w:r>
          </w:p>
        </w:tc>
        <w:tc>
          <w:tcPr>
            <w:tcW w:w="8539" w:type="dxa"/>
            <w:gridSpan w:val="13"/>
          </w:tcPr>
          <w:p w:rsidR="00812C6D" w:rsidRPr="008834A3" w:rsidRDefault="00812C6D"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The number of years of service completed in a particular school</w:t>
            </w:r>
            <w:r>
              <w:rPr>
                <w:rFonts w:ascii="TrebuchetMS" w:hAnsi="TrebuchetMS" w:cs="TrebuchetMS"/>
                <w:sz w:val="24"/>
                <w:szCs w:val="24"/>
              </w:rPr>
              <w:t>,</w:t>
            </w:r>
            <w:r w:rsidRPr="008834A3">
              <w:rPr>
                <w:rFonts w:ascii="TrebuchetMS" w:hAnsi="TrebuchetMS" w:cs="TrebuchetMS"/>
                <w:sz w:val="24"/>
                <w:szCs w:val="24"/>
              </w:rPr>
              <w:t xml:space="preserve"> in a particular cadre should be </w:t>
            </w:r>
            <w:r>
              <w:rPr>
                <w:rFonts w:ascii="TrebuchetMS" w:hAnsi="TrebuchetMS" w:cs="TrebuchetMS"/>
                <w:sz w:val="24"/>
                <w:szCs w:val="24"/>
              </w:rPr>
              <w:t>taken into consideration</w:t>
            </w:r>
            <w:r w:rsidR="00652C0F">
              <w:rPr>
                <w:rFonts w:ascii="TrebuchetMS" w:hAnsi="TrebuchetMS" w:cs="TrebuchetMS"/>
                <w:sz w:val="24"/>
                <w:szCs w:val="24"/>
              </w:rPr>
              <w:t>.</w:t>
            </w:r>
          </w:p>
        </w:tc>
      </w:tr>
      <w:tr w:rsidR="00812C6D" w:rsidRPr="008834A3" w:rsidTr="007D7B13">
        <w:tc>
          <w:tcPr>
            <w:tcW w:w="1019" w:type="dxa"/>
          </w:tcPr>
          <w:p w:rsidR="00812C6D" w:rsidRPr="008834A3" w:rsidRDefault="00812C6D" w:rsidP="00145873">
            <w:pPr>
              <w:spacing w:line="276" w:lineRule="auto"/>
              <w:jc w:val="center"/>
              <w:rPr>
                <w:rFonts w:ascii="TrebuchetMS,Bold" w:hAnsi="TrebuchetMS,Bold" w:cs="TrebuchetMS,Bold"/>
                <w:b/>
                <w:bCs/>
                <w:sz w:val="24"/>
                <w:szCs w:val="24"/>
              </w:rPr>
            </w:pPr>
            <w:r>
              <w:rPr>
                <w:rFonts w:ascii="TrebuchetMS,Bold" w:hAnsi="TrebuchetMS,Bold" w:cs="TrebuchetMS,Bold"/>
                <w:b/>
                <w:bCs/>
                <w:sz w:val="24"/>
                <w:szCs w:val="24"/>
              </w:rPr>
              <w:t>(viii</w:t>
            </w:r>
            <w:r w:rsidRPr="008834A3">
              <w:rPr>
                <w:rFonts w:ascii="TrebuchetMS,Bold" w:hAnsi="TrebuchetMS,Bold" w:cs="TrebuchetMS,Bold"/>
                <w:b/>
                <w:bCs/>
                <w:sz w:val="24"/>
                <w:szCs w:val="24"/>
              </w:rPr>
              <w:t>)</w:t>
            </w:r>
          </w:p>
        </w:tc>
        <w:tc>
          <w:tcPr>
            <w:tcW w:w="8539" w:type="dxa"/>
            <w:gridSpan w:val="13"/>
          </w:tcPr>
          <w:p w:rsidR="00812C6D" w:rsidRPr="008834A3" w:rsidRDefault="00812C6D"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Visually challenged teachers are exempted </w:t>
            </w:r>
            <w:r w:rsidRPr="001933F4">
              <w:rPr>
                <w:rFonts w:ascii="TrebuchetMS" w:hAnsi="TrebuchetMS" w:cs="TrebuchetMS"/>
                <w:sz w:val="24"/>
                <w:szCs w:val="24"/>
              </w:rPr>
              <w:t>from</w:t>
            </w:r>
            <w:r w:rsidRPr="008834A3">
              <w:rPr>
                <w:rFonts w:ascii="TrebuchetMS" w:hAnsi="TrebuchetMS" w:cs="TrebuchetMS"/>
                <w:sz w:val="24"/>
                <w:szCs w:val="24"/>
              </w:rPr>
              <w:t xml:space="preserve"> transfers. However, if </w:t>
            </w:r>
            <w:r>
              <w:rPr>
                <w:rFonts w:ascii="TrebuchetMS" w:hAnsi="TrebuchetMS" w:cs="TrebuchetMS"/>
                <w:sz w:val="24"/>
                <w:szCs w:val="24"/>
              </w:rPr>
              <w:t xml:space="preserve">such </w:t>
            </w:r>
            <w:r w:rsidRPr="008834A3">
              <w:rPr>
                <w:rFonts w:ascii="TrebuchetMS" w:hAnsi="TrebuchetMS" w:cs="TrebuchetMS"/>
                <w:sz w:val="24"/>
                <w:szCs w:val="24"/>
              </w:rPr>
              <w:t xml:space="preserve">teachers desire to apply for transfer </w:t>
            </w:r>
            <w:r>
              <w:rPr>
                <w:rFonts w:ascii="TrebuchetMS" w:hAnsi="TrebuchetMS" w:cs="TrebuchetMS"/>
                <w:sz w:val="24"/>
                <w:szCs w:val="24"/>
              </w:rPr>
              <w:t>may apply for transfer counseling</w:t>
            </w:r>
            <w:r w:rsidRPr="008834A3">
              <w:rPr>
                <w:rFonts w:ascii="TrebuchetMS" w:hAnsi="TrebuchetMS" w:cs="TrebuchetMS"/>
                <w:sz w:val="24"/>
                <w:szCs w:val="24"/>
              </w:rPr>
              <w:t>.</w:t>
            </w:r>
          </w:p>
        </w:tc>
      </w:tr>
      <w:tr w:rsidR="00812C6D" w:rsidRPr="008834A3" w:rsidTr="007D7B13">
        <w:tc>
          <w:tcPr>
            <w:tcW w:w="1019" w:type="dxa"/>
          </w:tcPr>
          <w:p w:rsidR="00812C6D" w:rsidRPr="008834A3" w:rsidRDefault="00812C6D" w:rsidP="00145873">
            <w:pPr>
              <w:spacing w:line="276" w:lineRule="auto"/>
              <w:jc w:val="center"/>
              <w:rPr>
                <w:rFonts w:ascii="TrebuchetMS,Bold" w:hAnsi="TrebuchetMS,Bold" w:cs="TrebuchetMS,Bold"/>
                <w:b/>
                <w:bCs/>
                <w:sz w:val="24"/>
                <w:szCs w:val="24"/>
              </w:rPr>
            </w:pPr>
            <w:r>
              <w:rPr>
                <w:rFonts w:ascii="TrebuchetMS,Bold" w:hAnsi="TrebuchetMS,Bold" w:cs="TrebuchetMS,Bold"/>
                <w:b/>
                <w:bCs/>
                <w:sz w:val="24"/>
                <w:szCs w:val="24"/>
              </w:rPr>
              <w:t>(ix</w:t>
            </w:r>
            <w:r w:rsidRPr="008834A3">
              <w:rPr>
                <w:rFonts w:ascii="TrebuchetMS,Bold" w:hAnsi="TrebuchetMS,Bold" w:cs="TrebuchetMS,Bold"/>
                <w:b/>
                <w:bCs/>
                <w:sz w:val="24"/>
                <w:szCs w:val="24"/>
              </w:rPr>
              <w:t>)</w:t>
            </w:r>
          </w:p>
        </w:tc>
        <w:tc>
          <w:tcPr>
            <w:tcW w:w="8539" w:type="dxa"/>
            <w:gridSpan w:val="13"/>
          </w:tcPr>
          <w:p w:rsidR="00DE5C18" w:rsidRPr="00DE5C18" w:rsidRDefault="00DE5C18" w:rsidP="00DE5C18">
            <w:pPr>
              <w:pStyle w:val="ListParagraph"/>
              <w:widowControl w:val="0"/>
              <w:numPr>
                <w:ilvl w:val="0"/>
                <w:numId w:val="9"/>
              </w:numPr>
              <w:overflowPunct w:val="0"/>
              <w:autoSpaceDE w:val="0"/>
              <w:autoSpaceDN w:val="0"/>
              <w:adjustRightInd w:val="0"/>
              <w:jc w:val="both"/>
              <w:rPr>
                <w:rFonts w:ascii="TrebuchetMS" w:hAnsi="TrebuchetMS" w:cs="Trebuchet MS"/>
                <w:sz w:val="24"/>
                <w:szCs w:val="24"/>
              </w:rPr>
            </w:pPr>
            <w:r w:rsidRPr="00DE5C18">
              <w:rPr>
                <w:rFonts w:ascii="TrebuchetMS" w:hAnsi="TrebuchetMS" w:cs="Trebuchet MS"/>
                <w:sz w:val="24"/>
                <w:szCs w:val="24"/>
              </w:rPr>
              <w:t>Transfers shall be effected from within the</w:t>
            </w:r>
            <w:r w:rsidRPr="00DE5C18">
              <w:rPr>
                <w:rFonts w:ascii="TrebuchetMS" w:hAnsi="TrebuchetMS" w:cs="Trebuchet MS"/>
                <w:b/>
                <w:bCs/>
                <w:sz w:val="24"/>
                <w:szCs w:val="24"/>
              </w:rPr>
              <w:t xml:space="preserve"> </w:t>
            </w:r>
            <w:r w:rsidRPr="00DE5C18">
              <w:rPr>
                <w:rFonts w:ascii="TrebuchetMS" w:hAnsi="TrebuchetMS" w:cs="Trebuchet MS"/>
                <w:sz w:val="24"/>
                <w:szCs w:val="24"/>
              </w:rPr>
              <w:t xml:space="preserve">Present Management in which the teacher / Headmaster </w:t>
            </w:r>
            <w:proofErr w:type="spellStart"/>
            <w:r w:rsidRPr="00DE5C18">
              <w:rPr>
                <w:rFonts w:ascii="TrebuchetMS" w:hAnsi="TrebuchetMS" w:cs="Trebuchet MS"/>
                <w:sz w:val="24"/>
                <w:szCs w:val="24"/>
              </w:rPr>
              <w:t>Gr.II</w:t>
            </w:r>
            <w:proofErr w:type="spellEnd"/>
            <w:r w:rsidRPr="00DE5C18">
              <w:rPr>
                <w:rFonts w:ascii="TrebuchetMS" w:hAnsi="TrebuchetMS" w:cs="Trebuchet MS"/>
                <w:sz w:val="24"/>
                <w:szCs w:val="24"/>
              </w:rPr>
              <w:t xml:space="preserve"> is working.</w:t>
            </w:r>
          </w:p>
          <w:p w:rsidR="00DE5C18" w:rsidRPr="00DE5C18" w:rsidRDefault="00DE5C18" w:rsidP="00DE5C18">
            <w:pPr>
              <w:pStyle w:val="ListParagraph"/>
              <w:widowControl w:val="0"/>
              <w:overflowPunct w:val="0"/>
              <w:autoSpaceDE w:val="0"/>
              <w:autoSpaceDN w:val="0"/>
              <w:adjustRightInd w:val="0"/>
              <w:ind w:left="765"/>
              <w:jc w:val="both"/>
              <w:rPr>
                <w:rFonts w:ascii="TrebuchetMS" w:hAnsi="TrebuchetMS" w:cs="Trebuchet MS"/>
                <w:sz w:val="10"/>
                <w:szCs w:val="24"/>
              </w:rPr>
            </w:pPr>
          </w:p>
          <w:p w:rsidR="00DE5C18" w:rsidRPr="00DE5C18" w:rsidRDefault="00DE5C18" w:rsidP="00DE5C18">
            <w:pPr>
              <w:pStyle w:val="ListParagraph"/>
              <w:widowControl w:val="0"/>
              <w:numPr>
                <w:ilvl w:val="0"/>
                <w:numId w:val="9"/>
              </w:numPr>
              <w:overflowPunct w:val="0"/>
              <w:autoSpaceDE w:val="0"/>
              <w:autoSpaceDN w:val="0"/>
              <w:adjustRightInd w:val="0"/>
              <w:jc w:val="both"/>
              <w:rPr>
                <w:rFonts w:ascii="TrebuchetMS" w:hAnsi="TrebuchetMS"/>
                <w:sz w:val="24"/>
                <w:szCs w:val="24"/>
              </w:rPr>
            </w:pPr>
            <w:r w:rsidRPr="00DE5C18">
              <w:rPr>
                <w:rFonts w:ascii="TrebuchetMS" w:hAnsi="TrebuchetMS" w:cs="Trebuchet MS"/>
                <w:sz w:val="24"/>
                <w:szCs w:val="24"/>
              </w:rPr>
              <w:t xml:space="preserve">If the Teacher / Headmaster </w:t>
            </w:r>
            <w:proofErr w:type="spellStart"/>
            <w:r w:rsidRPr="00DE5C18">
              <w:rPr>
                <w:rFonts w:ascii="TrebuchetMS" w:hAnsi="TrebuchetMS" w:cs="Trebuchet MS"/>
                <w:sz w:val="24"/>
                <w:szCs w:val="24"/>
              </w:rPr>
              <w:t>Gr.II</w:t>
            </w:r>
            <w:proofErr w:type="spellEnd"/>
            <w:r w:rsidRPr="00DE5C18">
              <w:rPr>
                <w:rFonts w:ascii="TrebuchetMS" w:hAnsi="TrebuchetMS" w:cs="Trebuchet MS"/>
                <w:sz w:val="24"/>
                <w:szCs w:val="24"/>
              </w:rPr>
              <w:t xml:space="preserve"> desires to go to his / her parent management such Teacher / Headmaster </w:t>
            </w:r>
            <w:proofErr w:type="spellStart"/>
            <w:r w:rsidRPr="00DE5C18">
              <w:rPr>
                <w:rFonts w:ascii="TrebuchetMS" w:hAnsi="TrebuchetMS" w:cs="Trebuchet MS"/>
                <w:sz w:val="24"/>
                <w:szCs w:val="24"/>
              </w:rPr>
              <w:t>Gr.II</w:t>
            </w:r>
            <w:proofErr w:type="spellEnd"/>
            <w:r w:rsidRPr="00DE5C18">
              <w:rPr>
                <w:rFonts w:ascii="TrebuchetMS" w:hAnsi="TrebuchetMS" w:cs="Trebuchet MS"/>
                <w:sz w:val="24"/>
                <w:szCs w:val="24"/>
              </w:rPr>
              <w:t xml:space="preserve"> may opt for transfer to only those vacancies available in their parent management.</w:t>
            </w:r>
          </w:p>
          <w:p w:rsidR="00DE5C18" w:rsidRPr="00DE5C18" w:rsidRDefault="00DE5C18" w:rsidP="00DE5C18">
            <w:pPr>
              <w:pStyle w:val="ListParagraph"/>
              <w:rPr>
                <w:rFonts w:ascii="TrebuchetMS" w:hAnsi="TrebuchetMS"/>
                <w:sz w:val="10"/>
                <w:szCs w:val="24"/>
              </w:rPr>
            </w:pPr>
          </w:p>
          <w:p w:rsidR="00DE5C18" w:rsidRPr="00DE5C18" w:rsidRDefault="00DE5C18" w:rsidP="00DE5C18">
            <w:pPr>
              <w:pStyle w:val="ListParagraph"/>
              <w:widowControl w:val="0"/>
              <w:numPr>
                <w:ilvl w:val="0"/>
                <w:numId w:val="9"/>
              </w:numPr>
              <w:overflowPunct w:val="0"/>
              <w:autoSpaceDE w:val="0"/>
              <w:autoSpaceDN w:val="0"/>
              <w:adjustRightInd w:val="0"/>
              <w:jc w:val="both"/>
              <w:rPr>
                <w:rFonts w:ascii="TrebuchetMS" w:hAnsi="TrebuchetMS"/>
                <w:sz w:val="24"/>
                <w:szCs w:val="24"/>
              </w:rPr>
            </w:pPr>
            <w:r w:rsidRPr="00DE5C18">
              <w:rPr>
                <w:rFonts w:ascii="TrebuchetMS" w:hAnsi="TrebuchetMS" w:cs="Trebuchet MS"/>
                <w:sz w:val="24"/>
                <w:szCs w:val="24"/>
              </w:rPr>
              <w:t>Transfers shall be effected from Agency Area to Plain Area and Plain Area to Agency Area (except local Schedule</w:t>
            </w:r>
            <w:r w:rsidR="00FD3BB8">
              <w:rPr>
                <w:rFonts w:ascii="TrebuchetMS" w:hAnsi="TrebuchetMS" w:cs="Trebuchet MS"/>
                <w:sz w:val="24"/>
                <w:szCs w:val="24"/>
              </w:rPr>
              <w:t>d</w:t>
            </w:r>
            <w:r w:rsidRPr="00DE5C18">
              <w:rPr>
                <w:rFonts w:ascii="TrebuchetMS" w:hAnsi="TrebuchetMS" w:cs="Trebuchet MS"/>
                <w:sz w:val="24"/>
                <w:szCs w:val="24"/>
              </w:rPr>
              <w:t xml:space="preserve"> Tribe Teachers working in Agency Area)</w:t>
            </w:r>
          </w:p>
          <w:p w:rsidR="00DE5C18" w:rsidRPr="00DE5C18" w:rsidRDefault="00DE5C18" w:rsidP="00DE5C18">
            <w:pPr>
              <w:pStyle w:val="ListParagraph"/>
              <w:widowControl w:val="0"/>
              <w:overflowPunct w:val="0"/>
              <w:autoSpaceDE w:val="0"/>
              <w:autoSpaceDN w:val="0"/>
              <w:adjustRightInd w:val="0"/>
              <w:ind w:left="765"/>
              <w:jc w:val="both"/>
              <w:rPr>
                <w:rFonts w:ascii="TrebuchetMS" w:hAnsi="TrebuchetMS"/>
                <w:sz w:val="10"/>
                <w:szCs w:val="24"/>
              </w:rPr>
            </w:pPr>
          </w:p>
          <w:p w:rsidR="00DE5C18" w:rsidRPr="00DE5C18" w:rsidRDefault="001F42AF" w:rsidP="00DE5C18">
            <w:pPr>
              <w:pStyle w:val="ListParagraph"/>
              <w:widowControl w:val="0"/>
              <w:numPr>
                <w:ilvl w:val="0"/>
                <w:numId w:val="9"/>
              </w:numPr>
              <w:overflowPunct w:val="0"/>
              <w:autoSpaceDE w:val="0"/>
              <w:autoSpaceDN w:val="0"/>
              <w:adjustRightInd w:val="0"/>
              <w:jc w:val="both"/>
              <w:rPr>
                <w:rFonts w:ascii="TrebuchetMS" w:hAnsi="TrebuchetMS"/>
                <w:sz w:val="24"/>
                <w:szCs w:val="24"/>
              </w:rPr>
            </w:pPr>
            <w:r>
              <w:rPr>
                <w:rFonts w:ascii="TrebuchetMS" w:hAnsi="TrebuchetMS" w:cs="Trebuchet MS"/>
                <w:sz w:val="24"/>
                <w:szCs w:val="24"/>
              </w:rPr>
              <w:t>As per G.O.Ms.No</w:t>
            </w:r>
            <w:r w:rsidR="00DE5C18" w:rsidRPr="00DE5C18">
              <w:rPr>
                <w:rFonts w:ascii="TrebuchetMS" w:hAnsi="TrebuchetMS" w:cs="Trebuchet MS"/>
                <w:sz w:val="24"/>
                <w:szCs w:val="24"/>
              </w:rPr>
              <w:t>.3 Tribal Welfare Department, Dated</w:t>
            </w:r>
            <w:proofErr w:type="gramStart"/>
            <w:r w:rsidR="00DE5C18" w:rsidRPr="00DE5C18">
              <w:rPr>
                <w:rFonts w:ascii="TrebuchetMS" w:hAnsi="TrebuchetMS" w:cs="Trebuchet MS"/>
                <w:sz w:val="24"/>
                <w:szCs w:val="24"/>
              </w:rPr>
              <w:t>:10.01.2000</w:t>
            </w:r>
            <w:proofErr w:type="gramEnd"/>
            <w:r w:rsidR="00DE5C18" w:rsidRPr="00DE5C18">
              <w:rPr>
                <w:rFonts w:ascii="TrebuchetMS" w:hAnsi="TrebuchetMS" w:cs="Trebuchet MS"/>
                <w:sz w:val="24"/>
                <w:szCs w:val="24"/>
              </w:rPr>
              <w:t>, Headmasters/ Teachers belonging to local tribes are to be posted in Agency areas.</w:t>
            </w:r>
          </w:p>
          <w:p w:rsidR="00DE5C18" w:rsidRPr="00DE5C18" w:rsidRDefault="00DE5C18" w:rsidP="00DE5C18">
            <w:pPr>
              <w:pStyle w:val="ListParagraph"/>
              <w:rPr>
                <w:rFonts w:ascii="TrebuchetMS" w:hAnsi="TrebuchetMS"/>
                <w:sz w:val="10"/>
                <w:szCs w:val="24"/>
              </w:rPr>
            </w:pPr>
          </w:p>
          <w:p w:rsidR="001F42AF" w:rsidRPr="001F42AF" w:rsidRDefault="00DE5C18" w:rsidP="001F42AF">
            <w:pPr>
              <w:pStyle w:val="ListParagraph"/>
              <w:widowControl w:val="0"/>
              <w:numPr>
                <w:ilvl w:val="0"/>
                <w:numId w:val="9"/>
              </w:numPr>
              <w:overflowPunct w:val="0"/>
              <w:autoSpaceDE w:val="0"/>
              <w:autoSpaceDN w:val="0"/>
              <w:adjustRightInd w:val="0"/>
              <w:spacing w:line="232" w:lineRule="auto"/>
              <w:jc w:val="both"/>
              <w:rPr>
                <w:rFonts w:ascii="TrebuchetMS" w:hAnsi="TrebuchetMS"/>
                <w:sz w:val="24"/>
                <w:szCs w:val="24"/>
              </w:rPr>
            </w:pPr>
            <w:r w:rsidRPr="001F42AF">
              <w:rPr>
                <w:rFonts w:ascii="TrebuchetMS" w:hAnsi="TrebuchetMS" w:cs="Trebuchet MS"/>
                <w:sz w:val="24"/>
                <w:szCs w:val="24"/>
              </w:rPr>
              <w:t>Non Tribal Headmasters/Teachers currently wo</w:t>
            </w:r>
            <w:r w:rsidR="001F42AF" w:rsidRPr="001F42AF">
              <w:rPr>
                <w:rFonts w:ascii="TrebuchetMS" w:hAnsi="TrebuchetMS" w:cs="Trebuchet MS"/>
                <w:sz w:val="24"/>
                <w:szCs w:val="24"/>
              </w:rPr>
              <w:t>rking in Schools in agency area</w:t>
            </w:r>
            <w:r w:rsidRPr="001F42AF">
              <w:rPr>
                <w:rFonts w:ascii="TrebuchetMS" w:hAnsi="TrebuchetMS" w:cs="Trebuchet MS"/>
                <w:sz w:val="24"/>
                <w:szCs w:val="24"/>
              </w:rPr>
              <w:t>s may also apply for transfers to plain area.</w:t>
            </w:r>
          </w:p>
          <w:p w:rsidR="001F42AF" w:rsidRPr="00027FAD" w:rsidRDefault="001F42AF" w:rsidP="001F42AF">
            <w:pPr>
              <w:pStyle w:val="ListParagraph"/>
              <w:rPr>
                <w:rFonts w:ascii="TrebuchetMS" w:hAnsi="TrebuchetMS" w:cs="Trebuchet MS"/>
                <w:sz w:val="10"/>
                <w:szCs w:val="24"/>
              </w:rPr>
            </w:pPr>
          </w:p>
          <w:p w:rsidR="00DE5C18" w:rsidRPr="001F42AF" w:rsidRDefault="00DE5C18" w:rsidP="001F42AF">
            <w:pPr>
              <w:pStyle w:val="ListParagraph"/>
              <w:widowControl w:val="0"/>
              <w:numPr>
                <w:ilvl w:val="0"/>
                <w:numId w:val="9"/>
              </w:numPr>
              <w:overflowPunct w:val="0"/>
              <w:autoSpaceDE w:val="0"/>
              <w:autoSpaceDN w:val="0"/>
              <w:adjustRightInd w:val="0"/>
              <w:spacing w:line="232" w:lineRule="auto"/>
              <w:jc w:val="both"/>
              <w:rPr>
                <w:rFonts w:ascii="TrebuchetMS" w:hAnsi="TrebuchetMS"/>
                <w:sz w:val="24"/>
                <w:szCs w:val="24"/>
              </w:rPr>
            </w:pPr>
            <w:r w:rsidRPr="001F42AF">
              <w:rPr>
                <w:rFonts w:ascii="TrebuchetMS" w:hAnsi="TrebuchetMS" w:cs="Trebuchet MS"/>
                <w:sz w:val="24"/>
                <w:szCs w:val="24"/>
              </w:rPr>
              <w:t>Normally as per G.O</w:t>
            </w:r>
            <w:r w:rsidR="001F42AF" w:rsidRPr="001F42AF">
              <w:rPr>
                <w:rFonts w:ascii="TrebuchetMS" w:hAnsi="TrebuchetMS" w:cs="Trebuchet MS"/>
                <w:sz w:val="24"/>
                <w:szCs w:val="24"/>
              </w:rPr>
              <w:t>.Ms.No</w:t>
            </w:r>
            <w:r w:rsidRPr="001F42AF">
              <w:rPr>
                <w:rFonts w:ascii="TrebuchetMS" w:hAnsi="TrebuchetMS" w:cs="Trebuchet MS"/>
                <w:sz w:val="24"/>
                <w:szCs w:val="24"/>
              </w:rPr>
              <w:t xml:space="preserve">.3, Dated: 10.01.2000, teachers working in Plain areas may not be posted to Agency Area. However, if there are large number of vacancies in Agency Area, Plain Area teachers shall be posted in Agency Area on </w:t>
            </w:r>
            <w:r w:rsidR="001F42AF" w:rsidRPr="001F42AF">
              <w:rPr>
                <w:rFonts w:ascii="TrebuchetMS" w:hAnsi="TrebuchetMS" w:cs="Trebuchet MS"/>
                <w:sz w:val="24"/>
                <w:szCs w:val="24"/>
              </w:rPr>
              <w:t>tenure basis</w:t>
            </w:r>
            <w:r w:rsidR="00FD3BB8">
              <w:rPr>
                <w:rFonts w:ascii="TrebuchetMS" w:hAnsi="TrebuchetMS" w:cs="Trebuchet MS"/>
                <w:sz w:val="24"/>
                <w:szCs w:val="24"/>
              </w:rPr>
              <w:t>, t</w:t>
            </w:r>
            <w:r w:rsidR="001F42AF" w:rsidRPr="001F42AF">
              <w:rPr>
                <w:rFonts w:ascii="TrebuchetMS" w:hAnsi="TrebuchetMS" w:cs="Trebuchet MS"/>
                <w:sz w:val="24"/>
                <w:szCs w:val="24"/>
              </w:rPr>
              <w:t>emporarily</w:t>
            </w:r>
            <w:r w:rsidRPr="001F42AF">
              <w:rPr>
                <w:rFonts w:ascii="TrebuchetMS" w:hAnsi="TrebuchetMS" w:cs="Trebuchet MS"/>
                <w:sz w:val="24"/>
                <w:szCs w:val="24"/>
              </w:rPr>
              <w:t xml:space="preserve"> for a maximum period of 2 years in the interest of Tribal students and for continuing instruction in the schools in Tribal Area</w:t>
            </w:r>
            <w:r w:rsidR="001F42AF" w:rsidRPr="001F42AF">
              <w:rPr>
                <w:rFonts w:ascii="TrebuchetMS" w:hAnsi="TrebuchetMS" w:cs="Trebuchet MS"/>
                <w:sz w:val="24"/>
                <w:szCs w:val="24"/>
              </w:rPr>
              <w:t xml:space="preserve">. </w:t>
            </w:r>
            <w:r w:rsidRPr="001F42AF">
              <w:rPr>
                <w:rFonts w:ascii="TrebuchetMS" w:hAnsi="TrebuchetMS" w:cs="Trebuchet MS"/>
                <w:sz w:val="24"/>
                <w:szCs w:val="24"/>
              </w:rPr>
              <w:t>Such teachers shall be reposted to plain areas as and when the post is filled with a tribal teacher through recruitment or on completion of 2 years tenure whichever is earlier.</w:t>
            </w:r>
          </w:p>
          <w:p w:rsidR="00DE5C18" w:rsidRPr="00DE5C18" w:rsidRDefault="00DE5C18" w:rsidP="001F42AF">
            <w:pPr>
              <w:widowControl w:val="0"/>
              <w:overflowPunct w:val="0"/>
              <w:autoSpaceDE w:val="0"/>
              <w:autoSpaceDN w:val="0"/>
              <w:adjustRightInd w:val="0"/>
              <w:spacing w:line="234" w:lineRule="auto"/>
              <w:ind w:left="868" w:hanging="461"/>
              <w:jc w:val="both"/>
              <w:rPr>
                <w:rFonts w:ascii="TrebuchetMS" w:hAnsi="TrebuchetMS"/>
                <w:sz w:val="24"/>
                <w:szCs w:val="24"/>
              </w:rPr>
            </w:pPr>
            <w:r w:rsidRPr="00DE5C18">
              <w:rPr>
                <w:rFonts w:ascii="TrebuchetMS" w:hAnsi="TrebuchetMS" w:cs="Trebuchet MS"/>
                <w:sz w:val="24"/>
                <w:szCs w:val="24"/>
              </w:rPr>
              <w:t>(g) If the vacancy of teacher post could not be filled in Tribal areas, junior most surplus teacher/s in plain area shall be deputed temporarily after completion of transfer counseling.</w:t>
            </w:r>
          </w:p>
          <w:p w:rsidR="00812C6D" w:rsidRPr="00027FAD" w:rsidRDefault="00812C6D" w:rsidP="00DE5C18">
            <w:pPr>
              <w:pStyle w:val="ListParagraph"/>
              <w:autoSpaceDE w:val="0"/>
              <w:autoSpaceDN w:val="0"/>
              <w:adjustRightInd w:val="0"/>
              <w:jc w:val="both"/>
              <w:rPr>
                <w:rFonts w:ascii="TrebuchetMS" w:hAnsi="TrebuchetMS" w:cs="TrebuchetMS"/>
                <w:sz w:val="10"/>
                <w:szCs w:val="24"/>
              </w:rPr>
            </w:pPr>
          </w:p>
        </w:tc>
      </w:tr>
      <w:tr w:rsidR="00201524" w:rsidRPr="008834A3" w:rsidTr="007D7B13">
        <w:tc>
          <w:tcPr>
            <w:tcW w:w="1019" w:type="dxa"/>
          </w:tcPr>
          <w:p w:rsidR="00201524" w:rsidRPr="00E20447" w:rsidRDefault="00201524" w:rsidP="00145873">
            <w:pPr>
              <w:spacing w:line="276" w:lineRule="auto"/>
              <w:jc w:val="both"/>
              <w:rPr>
                <w:rFonts w:ascii="TrebuchetMS,Bold" w:hAnsi="TrebuchetMS,Bold" w:cs="TrebuchetMS,Bold"/>
                <w:b/>
                <w:bCs/>
                <w:sz w:val="36"/>
                <w:szCs w:val="36"/>
              </w:rPr>
            </w:pPr>
            <w:r w:rsidRPr="00E20447">
              <w:rPr>
                <w:rFonts w:ascii="TrebuchetMS,Bold" w:hAnsi="TrebuchetMS,Bold" w:cs="TrebuchetMS,Bold"/>
                <w:b/>
                <w:bCs/>
                <w:sz w:val="36"/>
                <w:szCs w:val="36"/>
              </w:rPr>
              <w:t>3</w:t>
            </w:r>
          </w:p>
        </w:tc>
        <w:tc>
          <w:tcPr>
            <w:tcW w:w="8539" w:type="dxa"/>
            <w:gridSpan w:val="13"/>
          </w:tcPr>
          <w:p w:rsidR="00201524" w:rsidRPr="008834A3" w:rsidRDefault="00201524" w:rsidP="009860BC">
            <w:pPr>
              <w:autoSpaceDE w:val="0"/>
              <w:autoSpaceDN w:val="0"/>
              <w:adjustRightInd w:val="0"/>
              <w:jc w:val="both"/>
              <w:rPr>
                <w:rFonts w:ascii="TrebuchetMS" w:hAnsi="TrebuchetMS" w:cs="TrebuchetMS"/>
                <w:sz w:val="24"/>
                <w:szCs w:val="24"/>
              </w:rPr>
            </w:pPr>
            <w:r w:rsidRPr="008834A3">
              <w:rPr>
                <w:rFonts w:ascii="TrebuchetMS,Bold" w:hAnsi="TrebuchetMS,Bold" w:cs="TrebuchetMS,Bold"/>
                <w:b/>
                <w:bCs/>
                <w:sz w:val="24"/>
                <w:szCs w:val="24"/>
              </w:rPr>
              <w:t xml:space="preserve">Schedule </w:t>
            </w:r>
            <w:r>
              <w:rPr>
                <w:rFonts w:ascii="TrebuchetMS,Bold" w:hAnsi="TrebuchetMS,Bold" w:cs="TrebuchetMS,Bold"/>
                <w:b/>
                <w:bCs/>
                <w:sz w:val="24"/>
                <w:szCs w:val="24"/>
              </w:rPr>
              <w:t xml:space="preserve">for </w:t>
            </w:r>
            <w:r w:rsidRPr="008834A3">
              <w:rPr>
                <w:rFonts w:ascii="TrebuchetMS,Bold" w:hAnsi="TrebuchetMS,Bold" w:cs="TrebuchetMS,Bold"/>
                <w:b/>
                <w:bCs/>
                <w:sz w:val="24"/>
                <w:szCs w:val="24"/>
              </w:rPr>
              <w:t>Transfer</w:t>
            </w:r>
            <w:r>
              <w:rPr>
                <w:rFonts w:ascii="TrebuchetMS,Bold" w:hAnsi="TrebuchetMS,Bold" w:cs="TrebuchetMS,Bold"/>
                <w:b/>
                <w:bCs/>
                <w:sz w:val="24"/>
                <w:szCs w:val="24"/>
              </w:rPr>
              <w:t>s</w:t>
            </w:r>
          </w:p>
        </w:tc>
      </w:tr>
      <w:tr w:rsidR="00201524" w:rsidRPr="008834A3" w:rsidTr="007D7B13">
        <w:tc>
          <w:tcPr>
            <w:tcW w:w="1019" w:type="dxa"/>
          </w:tcPr>
          <w:p w:rsidR="00201524" w:rsidRPr="008834A3" w:rsidRDefault="00201524" w:rsidP="00145873">
            <w:pPr>
              <w:spacing w:line="276" w:lineRule="auto"/>
              <w:jc w:val="both"/>
              <w:rPr>
                <w:rFonts w:ascii="TrebuchetMS,Bold" w:hAnsi="TrebuchetMS,Bold" w:cs="TrebuchetMS,Bold"/>
                <w:b/>
                <w:bCs/>
                <w:sz w:val="24"/>
                <w:szCs w:val="24"/>
              </w:rPr>
            </w:pPr>
          </w:p>
        </w:tc>
        <w:tc>
          <w:tcPr>
            <w:tcW w:w="8539" w:type="dxa"/>
            <w:gridSpan w:val="13"/>
          </w:tcPr>
          <w:p w:rsidR="001F42AF" w:rsidRPr="001F42AF" w:rsidRDefault="001F42AF" w:rsidP="001F42AF">
            <w:pPr>
              <w:widowControl w:val="0"/>
              <w:overflowPunct w:val="0"/>
              <w:autoSpaceDE w:val="0"/>
              <w:autoSpaceDN w:val="0"/>
              <w:adjustRightInd w:val="0"/>
              <w:spacing w:line="230" w:lineRule="auto"/>
              <w:jc w:val="both"/>
              <w:rPr>
                <w:rFonts w:ascii="Trebuchet MS" w:hAnsi="Trebuchet MS" w:cs="Trebuchet MS"/>
                <w:b/>
                <w:bCs/>
                <w:sz w:val="24"/>
                <w:szCs w:val="24"/>
              </w:rPr>
            </w:pPr>
            <w:r w:rsidRPr="001F42AF">
              <w:rPr>
                <w:rFonts w:ascii="Trebuchet MS" w:hAnsi="Trebuchet MS" w:cs="Trebuchet MS"/>
                <w:sz w:val="24"/>
                <w:szCs w:val="24"/>
              </w:rPr>
              <w:t>The Commissioner of School Education shall draw schedule and communicate the same to the competent authorities for effecting transfers from time to time</w:t>
            </w:r>
            <w:r w:rsidRPr="001F42AF">
              <w:rPr>
                <w:rFonts w:ascii="Trebuchet MS" w:hAnsi="Trebuchet MS" w:cs="Trebuchet MS"/>
                <w:b/>
                <w:bCs/>
                <w:sz w:val="24"/>
                <w:szCs w:val="24"/>
              </w:rPr>
              <w:t>.</w:t>
            </w:r>
            <w:r w:rsidRPr="001F42AF">
              <w:rPr>
                <w:rFonts w:ascii="Trebuchet MS" w:hAnsi="Trebuchet MS" w:cs="Trebuchet MS"/>
                <w:sz w:val="24"/>
                <w:szCs w:val="24"/>
              </w:rPr>
              <w:t xml:space="preserve"> </w:t>
            </w:r>
          </w:p>
          <w:p w:rsidR="001F42AF" w:rsidRPr="001F42AF" w:rsidRDefault="001F42AF" w:rsidP="001F42AF">
            <w:pPr>
              <w:widowControl w:val="0"/>
              <w:autoSpaceDE w:val="0"/>
              <w:autoSpaceDN w:val="0"/>
              <w:adjustRightInd w:val="0"/>
              <w:spacing w:line="2" w:lineRule="exact"/>
              <w:rPr>
                <w:rFonts w:ascii="Trebuchet MS" w:hAnsi="Trebuchet MS" w:cs="Trebuchet MS"/>
                <w:b/>
                <w:bCs/>
                <w:sz w:val="24"/>
                <w:szCs w:val="24"/>
              </w:rPr>
            </w:pPr>
          </w:p>
          <w:p w:rsidR="00201524" w:rsidRPr="008834A3" w:rsidRDefault="001F42AF" w:rsidP="001F42AF">
            <w:pPr>
              <w:autoSpaceDE w:val="0"/>
              <w:autoSpaceDN w:val="0"/>
              <w:adjustRightInd w:val="0"/>
              <w:jc w:val="both"/>
              <w:rPr>
                <w:rFonts w:ascii="TrebuchetMS,Bold" w:hAnsi="TrebuchetMS,Bold" w:cs="TrebuchetMS,Bold"/>
                <w:bCs/>
                <w:sz w:val="24"/>
                <w:szCs w:val="24"/>
              </w:rPr>
            </w:pPr>
            <w:r w:rsidRPr="001F42AF">
              <w:rPr>
                <w:rFonts w:ascii="Trebuchet MS" w:hAnsi="Trebuchet MS" w:cs="Trebuchet MS"/>
                <w:sz w:val="24"/>
                <w:szCs w:val="24"/>
              </w:rPr>
              <w:t>The Commissioner of School Education shall also facilitate the process through appropriate Information Technology (I.T) solution.</w:t>
            </w:r>
          </w:p>
        </w:tc>
      </w:tr>
      <w:tr w:rsidR="00B02449" w:rsidRPr="008834A3" w:rsidTr="007D7B13">
        <w:tc>
          <w:tcPr>
            <w:tcW w:w="1019" w:type="dxa"/>
          </w:tcPr>
          <w:p w:rsidR="00B02449" w:rsidRPr="00E20447" w:rsidRDefault="00201524" w:rsidP="00553714">
            <w:pPr>
              <w:spacing w:line="276" w:lineRule="auto"/>
              <w:jc w:val="both"/>
              <w:rPr>
                <w:rFonts w:ascii="TrebuchetMS,Bold" w:hAnsi="TrebuchetMS,Bold" w:cs="TrebuchetMS,Bold"/>
                <w:b/>
                <w:bCs/>
                <w:sz w:val="36"/>
                <w:szCs w:val="36"/>
              </w:rPr>
            </w:pPr>
            <w:r>
              <w:rPr>
                <w:rFonts w:ascii="TrebuchetMS,Bold" w:hAnsi="TrebuchetMS,Bold" w:cs="TrebuchetMS,Bold"/>
                <w:b/>
                <w:bCs/>
                <w:sz w:val="36"/>
                <w:szCs w:val="36"/>
              </w:rPr>
              <w:t>4</w:t>
            </w:r>
          </w:p>
        </w:tc>
        <w:tc>
          <w:tcPr>
            <w:tcW w:w="8539" w:type="dxa"/>
            <w:gridSpan w:val="13"/>
          </w:tcPr>
          <w:p w:rsidR="00B02449" w:rsidRPr="008834A3" w:rsidRDefault="00B02449" w:rsidP="009860BC">
            <w:pPr>
              <w:autoSpaceDE w:val="0"/>
              <w:autoSpaceDN w:val="0"/>
              <w:adjustRightInd w:val="0"/>
              <w:rPr>
                <w:rFonts w:ascii="TrebuchetMS" w:hAnsi="TrebuchetMS" w:cs="TrebuchetMS"/>
                <w:sz w:val="24"/>
                <w:szCs w:val="24"/>
              </w:rPr>
            </w:pPr>
            <w:r w:rsidRPr="008834A3">
              <w:rPr>
                <w:rFonts w:ascii="TrebuchetMS,Bold" w:hAnsi="TrebuchetMS,Bold" w:cs="TrebuchetMS,Bold"/>
                <w:b/>
                <w:bCs/>
                <w:sz w:val="24"/>
                <w:szCs w:val="24"/>
              </w:rPr>
              <w:t>Transfer</w:t>
            </w:r>
            <w:r>
              <w:rPr>
                <w:rFonts w:ascii="TrebuchetMS,Bold" w:hAnsi="TrebuchetMS,Bold" w:cs="TrebuchetMS,Bold"/>
                <w:b/>
                <w:bCs/>
                <w:sz w:val="24"/>
                <w:szCs w:val="24"/>
              </w:rPr>
              <w:t>s</w:t>
            </w:r>
            <w:r w:rsidRPr="008834A3">
              <w:rPr>
                <w:rFonts w:ascii="TrebuchetMS,Bold" w:hAnsi="TrebuchetMS,Bold" w:cs="TrebuchetMS,Bold"/>
                <w:b/>
                <w:bCs/>
                <w:sz w:val="24"/>
                <w:szCs w:val="24"/>
              </w:rPr>
              <w:t xml:space="preserve"> </w:t>
            </w:r>
            <w:r w:rsidR="001F42AF" w:rsidRPr="008834A3">
              <w:rPr>
                <w:rFonts w:ascii="TrebuchetMS,Bold" w:hAnsi="TrebuchetMS,Bold" w:cs="TrebuchetMS,Bold"/>
                <w:b/>
                <w:bCs/>
                <w:sz w:val="24"/>
                <w:szCs w:val="24"/>
              </w:rPr>
              <w:t>Counseling</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8539" w:type="dxa"/>
            <w:gridSpan w:val="13"/>
          </w:tcPr>
          <w:p w:rsidR="00B02449" w:rsidRPr="001F42AF" w:rsidRDefault="001F42AF" w:rsidP="009860BC">
            <w:pPr>
              <w:autoSpaceDE w:val="0"/>
              <w:autoSpaceDN w:val="0"/>
              <w:adjustRightInd w:val="0"/>
              <w:jc w:val="both"/>
              <w:rPr>
                <w:rFonts w:ascii="TrebuchetMS" w:hAnsi="TrebuchetMS" w:cs="TrebuchetMS"/>
                <w:sz w:val="24"/>
                <w:szCs w:val="24"/>
              </w:rPr>
            </w:pPr>
            <w:r w:rsidRPr="001F42AF">
              <w:rPr>
                <w:rFonts w:ascii="Trebuchet MS" w:hAnsi="Trebuchet MS" w:cs="Trebuchet MS"/>
                <w:sz w:val="24"/>
                <w:szCs w:val="24"/>
              </w:rPr>
              <w:t xml:space="preserve">All the transfers shall be processed by applications filed and options exercised </w:t>
            </w:r>
            <w:proofErr w:type="gramStart"/>
            <w:r w:rsidRPr="001F42AF">
              <w:rPr>
                <w:rFonts w:ascii="Trebuchet MS" w:hAnsi="Trebuchet MS" w:cs="Trebuchet MS"/>
                <w:sz w:val="24"/>
                <w:szCs w:val="24"/>
              </w:rPr>
              <w:t>through an online processes</w:t>
            </w:r>
            <w:proofErr w:type="gramEnd"/>
            <w:r w:rsidRPr="001F42AF">
              <w:rPr>
                <w:rFonts w:ascii="Trebuchet MS" w:hAnsi="Trebuchet MS" w:cs="Trebuchet MS"/>
                <w:sz w:val="24"/>
                <w:szCs w:val="24"/>
              </w:rPr>
              <w:t>. Transfer orders will be issued by the designated authority/Committees constituted for this purpose in each district / zone.</w:t>
            </w:r>
          </w:p>
        </w:tc>
      </w:tr>
      <w:tr w:rsidR="00B02449" w:rsidRPr="008834A3" w:rsidTr="007D7B13">
        <w:trPr>
          <w:trHeight w:val="404"/>
        </w:trPr>
        <w:tc>
          <w:tcPr>
            <w:tcW w:w="1019" w:type="dxa"/>
          </w:tcPr>
          <w:p w:rsidR="00B02449" w:rsidRPr="00027FAD" w:rsidRDefault="00381880" w:rsidP="00027FAD">
            <w:pPr>
              <w:jc w:val="both"/>
              <w:rPr>
                <w:rFonts w:ascii="TrebuchetMS,Bold" w:hAnsi="TrebuchetMS,Bold" w:cs="TrebuchetMS,Bold"/>
                <w:b/>
                <w:bCs/>
                <w:sz w:val="32"/>
                <w:szCs w:val="36"/>
              </w:rPr>
            </w:pPr>
            <w:r>
              <w:rPr>
                <w:rFonts w:ascii="TrebuchetMS,Bold" w:hAnsi="TrebuchetMS,Bold" w:cs="TrebuchetMS,Bold"/>
                <w:b/>
                <w:bCs/>
                <w:sz w:val="36"/>
                <w:szCs w:val="36"/>
              </w:rPr>
              <w:t>5</w:t>
            </w:r>
          </w:p>
        </w:tc>
        <w:tc>
          <w:tcPr>
            <w:tcW w:w="8539" w:type="dxa"/>
            <w:gridSpan w:val="13"/>
          </w:tcPr>
          <w:p w:rsidR="00B02449" w:rsidRPr="008834A3" w:rsidRDefault="00B02449" w:rsidP="009860BC">
            <w:pPr>
              <w:autoSpaceDE w:val="0"/>
              <w:autoSpaceDN w:val="0"/>
              <w:adjustRightInd w:val="0"/>
              <w:rPr>
                <w:rFonts w:ascii="TrebuchetMS,Bold" w:hAnsi="TrebuchetMS,Bold" w:cs="TrebuchetMS,Bold"/>
                <w:b/>
                <w:bCs/>
                <w:sz w:val="24"/>
                <w:szCs w:val="24"/>
              </w:rPr>
            </w:pPr>
            <w:r w:rsidRPr="008834A3">
              <w:rPr>
                <w:rFonts w:ascii="TrebuchetMS,Bold" w:hAnsi="TrebuchetMS,Bold" w:cs="TrebuchetMS,Bold"/>
                <w:b/>
                <w:bCs/>
                <w:sz w:val="24"/>
                <w:szCs w:val="24"/>
              </w:rPr>
              <w:t xml:space="preserve">Competent Authority for </w:t>
            </w:r>
            <w:r>
              <w:rPr>
                <w:rFonts w:ascii="TrebuchetMS,Bold" w:hAnsi="TrebuchetMS,Bold" w:cs="TrebuchetMS,Bold"/>
                <w:b/>
                <w:bCs/>
                <w:sz w:val="24"/>
                <w:szCs w:val="24"/>
              </w:rPr>
              <w:t>P</w:t>
            </w:r>
            <w:r w:rsidRPr="008834A3">
              <w:rPr>
                <w:rFonts w:ascii="TrebuchetMS,Bold" w:hAnsi="TrebuchetMS,Bold" w:cs="TrebuchetMS,Bold"/>
                <w:b/>
                <w:bCs/>
                <w:sz w:val="24"/>
                <w:szCs w:val="24"/>
              </w:rPr>
              <w:t>ostings &amp; Transfers</w:t>
            </w:r>
          </w:p>
          <w:p w:rsidR="00B02449" w:rsidRPr="008834A3" w:rsidRDefault="00B02449" w:rsidP="009860BC">
            <w:pPr>
              <w:autoSpaceDE w:val="0"/>
              <w:autoSpaceDN w:val="0"/>
              <w:adjustRightInd w:val="0"/>
              <w:rPr>
                <w:rFonts w:ascii="TrebuchetMS" w:hAnsi="TrebuchetMS" w:cs="TrebuchetMS"/>
                <w:sz w:val="24"/>
                <w:szCs w:val="24"/>
              </w:rPr>
            </w:pP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8539" w:type="dxa"/>
            <w:gridSpan w:val="13"/>
          </w:tcPr>
          <w:p w:rsidR="00B02449" w:rsidRDefault="001F42AF" w:rsidP="00027FAD">
            <w:pPr>
              <w:widowControl w:val="0"/>
              <w:overflowPunct w:val="0"/>
              <w:autoSpaceDE w:val="0"/>
              <w:autoSpaceDN w:val="0"/>
              <w:adjustRightInd w:val="0"/>
              <w:spacing w:line="233" w:lineRule="auto"/>
              <w:jc w:val="both"/>
              <w:rPr>
                <w:rFonts w:ascii="Trebuchet MS" w:hAnsi="Trebuchet MS" w:cs="Trebuchet MS"/>
                <w:sz w:val="24"/>
                <w:szCs w:val="24"/>
              </w:rPr>
            </w:pPr>
            <w:r w:rsidRPr="001F42AF">
              <w:rPr>
                <w:rFonts w:ascii="Trebuchet MS" w:hAnsi="Trebuchet MS" w:cs="Trebuchet MS"/>
                <w:sz w:val="24"/>
                <w:szCs w:val="24"/>
              </w:rPr>
              <w:t>The appointing authority concerned shall issue transfer and posting orders based on the final outcome of the web options exercised by the Teachers</w:t>
            </w:r>
            <w:r w:rsidR="00027FAD">
              <w:rPr>
                <w:rFonts w:ascii="Trebuchet MS" w:hAnsi="Trebuchet MS" w:cs="Trebuchet MS"/>
                <w:sz w:val="24"/>
                <w:szCs w:val="24"/>
              </w:rPr>
              <w:t>.</w:t>
            </w:r>
          </w:p>
          <w:p w:rsidR="00027FAD" w:rsidRPr="008834A3" w:rsidRDefault="00027FAD" w:rsidP="00027FAD">
            <w:pPr>
              <w:widowControl w:val="0"/>
              <w:overflowPunct w:val="0"/>
              <w:autoSpaceDE w:val="0"/>
              <w:autoSpaceDN w:val="0"/>
              <w:adjustRightInd w:val="0"/>
              <w:spacing w:line="233" w:lineRule="auto"/>
              <w:jc w:val="both"/>
              <w:rPr>
                <w:rFonts w:ascii="TrebuchetMS" w:hAnsi="TrebuchetMS" w:cs="TrebuchetMS"/>
                <w:sz w:val="24"/>
                <w:szCs w:val="24"/>
              </w:rPr>
            </w:pPr>
          </w:p>
        </w:tc>
      </w:tr>
      <w:tr w:rsidR="00B02449" w:rsidRPr="008834A3" w:rsidTr="007D7B13">
        <w:tc>
          <w:tcPr>
            <w:tcW w:w="1019" w:type="dxa"/>
          </w:tcPr>
          <w:p w:rsidR="00B02449" w:rsidRPr="00E20447" w:rsidRDefault="00B02449" w:rsidP="00553714">
            <w:pPr>
              <w:spacing w:line="276" w:lineRule="auto"/>
              <w:jc w:val="both"/>
              <w:rPr>
                <w:rFonts w:ascii="TrebuchetMS,Bold" w:hAnsi="TrebuchetMS,Bold" w:cs="TrebuchetMS,Bold"/>
                <w:b/>
                <w:bCs/>
                <w:sz w:val="36"/>
                <w:szCs w:val="36"/>
              </w:rPr>
            </w:pPr>
            <w:r w:rsidRPr="00E20447">
              <w:rPr>
                <w:rFonts w:ascii="TrebuchetMS,Bold" w:hAnsi="TrebuchetMS,Bold" w:cs="TrebuchetMS,Bold"/>
                <w:b/>
                <w:bCs/>
                <w:sz w:val="36"/>
                <w:szCs w:val="36"/>
              </w:rPr>
              <w:t xml:space="preserve">6 </w:t>
            </w:r>
          </w:p>
        </w:tc>
        <w:tc>
          <w:tcPr>
            <w:tcW w:w="8539" w:type="dxa"/>
            <w:gridSpan w:val="13"/>
          </w:tcPr>
          <w:p w:rsidR="00B02449" w:rsidRPr="008834A3" w:rsidRDefault="00B02449" w:rsidP="009860BC">
            <w:pPr>
              <w:autoSpaceDE w:val="0"/>
              <w:autoSpaceDN w:val="0"/>
              <w:adjustRightInd w:val="0"/>
              <w:jc w:val="both"/>
              <w:rPr>
                <w:rFonts w:ascii="TrebuchetMS,Bold" w:hAnsi="TrebuchetMS,Bold" w:cs="TrebuchetMS,Bold"/>
                <w:b/>
                <w:bCs/>
                <w:sz w:val="24"/>
                <w:szCs w:val="24"/>
              </w:rPr>
            </w:pPr>
            <w:r w:rsidRPr="008834A3">
              <w:rPr>
                <w:rFonts w:ascii="TrebuchetMS,Bold" w:hAnsi="TrebuchetMS,Bold" w:cs="TrebuchetMS,Bold"/>
                <w:b/>
                <w:bCs/>
                <w:sz w:val="24"/>
                <w:szCs w:val="24"/>
              </w:rPr>
              <w:t>Entitlement Points – Common Points</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7446" w:type="dxa"/>
            <w:gridSpan w:val="9"/>
          </w:tcPr>
          <w:p w:rsidR="00B02449" w:rsidRPr="001F42AF" w:rsidRDefault="00B02449" w:rsidP="001F42AF">
            <w:pPr>
              <w:autoSpaceDE w:val="0"/>
              <w:autoSpaceDN w:val="0"/>
              <w:adjustRightInd w:val="0"/>
              <w:jc w:val="both"/>
              <w:rPr>
                <w:rFonts w:ascii="TrebuchetMS" w:hAnsi="TrebuchetMS" w:cs="TrebuchetMS"/>
                <w:sz w:val="24"/>
                <w:szCs w:val="24"/>
              </w:rPr>
            </w:pPr>
            <w:r w:rsidRPr="001F42AF">
              <w:rPr>
                <w:rFonts w:ascii="TrebuchetMS" w:hAnsi="TrebuchetMS" w:cs="TrebuchetMS"/>
                <w:sz w:val="24"/>
                <w:szCs w:val="24"/>
              </w:rPr>
              <w:t xml:space="preserve">Entitlement of points shall be awarded to the Headmaster </w:t>
            </w:r>
            <w:proofErr w:type="spellStart"/>
            <w:r w:rsidRPr="001F42AF">
              <w:rPr>
                <w:rFonts w:ascii="TrebuchetMS" w:hAnsi="TrebuchetMS" w:cs="TrebuchetMS"/>
                <w:sz w:val="24"/>
                <w:szCs w:val="24"/>
              </w:rPr>
              <w:t>Gr.II</w:t>
            </w:r>
            <w:proofErr w:type="spellEnd"/>
            <w:r w:rsidRPr="001F42AF">
              <w:rPr>
                <w:rFonts w:ascii="TrebuchetMS" w:hAnsi="TrebuchetMS" w:cs="TrebuchetMS"/>
                <w:sz w:val="24"/>
                <w:szCs w:val="24"/>
              </w:rPr>
              <w:t xml:space="preserve"> / Teachers service rendered in the present school, category as on </w:t>
            </w:r>
            <w:r w:rsidRPr="001F42AF">
              <w:rPr>
                <w:rFonts w:ascii="TrebuchetMS,Bold" w:hAnsi="TrebuchetMS,Bold" w:cs="TrebuchetMS,Bold"/>
                <w:bCs/>
                <w:sz w:val="24"/>
                <w:szCs w:val="24"/>
              </w:rPr>
              <w:t>30</w:t>
            </w:r>
            <w:r w:rsidRPr="001F42AF">
              <w:rPr>
                <w:rFonts w:ascii="TrebuchetMS,Bold" w:hAnsi="TrebuchetMS,Bold" w:cs="TrebuchetMS,Bold"/>
                <w:bCs/>
                <w:sz w:val="24"/>
                <w:szCs w:val="24"/>
                <w:vertAlign w:val="superscript"/>
              </w:rPr>
              <w:t>th</w:t>
            </w:r>
            <w:r w:rsidRPr="001F42AF">
              <w:rPr>
                <w:rFonts w:ascii="TrebuchetMS,Bold" w:hAnsi="TrebuchetMS,Bold" w:cs="TrebuchetMS,Bold"/>
                <w:bCs/>
                <w:sz w:val="24"/>
                <w:szCs w:val="24"/>
              </w:rPr>
              <w:t xml:space="preserve"> April</w:t>
            </w:r>
            <w:r w:rsidR="00EF4C0C" w:rsidRPr="001F42AF">
              <w:rPr>
                <w:rFonts w:ascii="TrebuchetMS,Bold" w:hAnsi="TrebuchetMS,Bold" w:cs="TrebuchetMS,Bold"/>
                <w:bCs/>
                <w:sz w:val="24"/>
                <w:szCs w:val="24"/>
              </w:rPr>
              <w:t xml:space="preserve"> </w:t>
            </w:r>
            <w:r w:rsidR="001F42AF" w:rsidRPr="001F42AF">
              <w:rPr>
                <w:rFonts w:ascii="TrebuchetMS,Bold" w:hAnsi="TrebuchetMS,Bold" w:cs="TrebuchetMS,Bold"/>
                <w:bCs/>
                <w:sz w:val="24"/>
                <w:szCs w:val="24"/>
              </w:rPr>
              <w:t xml:space="preserve">of the year in which transfers are to be taken up </w:t>
            </w:r>
            <w:r w:rsidRPr="001F42AF">
              <w:rPr>
                <w:rFonts w:ascii="TrebuchetMS" w:hAnsi="TrebuchetMS" w:cs="TrebuchetMS"/>
                <w:sz w:val="24"/>
                <w:szCs w:val="24"/>
              </w:rPr>
              <w:t>in the following manner:</w:t>
            </w:r>
            <w:bookmarkStart w:id="0" w:name="_GoBack"/>
            <w:bookmarkEnd w:id="0"/>
          </w:p>
        </w:tc>
        <w:tc>
          <w:tcPr>
            <w:tcW w:w="1093" w:type="dxa"/>
            <w:gridSpan w:val="4"/>
          </w:tcPr>
          <w:p w:rsidR="00B02449" w:rsidRDefault="00B02449" w:rsidP="009860BC">
            <w:pPr>
              <w:rPr>
                <w:rFonts w:ascii="TrebuchetMS" w:hAnsi="TrebuchetMS" w:cs="TrebuchetMS"/>
                <w:sz w:val="24"/>
                <w:szCs w:val="24"/>
              </w:rPr>
            </w:pPr>
          </w:p>
          <w:p w:rsidR="00B02449" w:rsidRPr="001F42AF" w:rsidRDefault="00B02449" w:rsidP="009860BC">
            <w:pPr>
              <w:rPr>
                <w:rFonts w:ascii="TrebuchetMS" w:hAnsi="TrebuchetMS" w:cs="TrebuchetMS"/>
                <w:szCs w:val="24"/>
              </w:rPr>
            </w:pPr>
            <w:r w:rsidRPr="001F42AF">
              <w:rPr>
                <w:rFonts w:ascii="TrebuchetMS" w:hAnsi="TrebuchetMS" w:cs="TrebuchetMS"/>
                <w:szCs w:val="24"/>
              </w:rPr>
              <w:t>POINTS</w:t>
            </w:r>
          </w:p>
          <w:p w:rsidR="00B02449" w:rsidRPr="008834A3" w:rsidRDefault="00B02449" w:rsidP="009860BC">
            <w:pPr>
              <w:autoSpaceDE w:val="0"/>
              <w:autoSpaceDN w:val="0"/>
              <w:adjustRightInd w:val="0"/>
              <w:jc w:val="both"/>
              <w:rPr>
                <w:rFonts w:ascii="TrebuchetMS" w:hAnsi="TrebuchetMS" w:cs="TrebuchetMS"/>
                <w:sz w:val="24"/>
                <w:szCs w:val="24"/>
              </w:rPr>
            </w:pPr>
          </w:p>
        </w:tc>
      </w:tr>
      <w:tr w:rsidR="00B02449" w:rsidRPr="008834A3" w:rsidTr="007D7B13">
        <w:tc>
          <w:tcPr>
            <w:tcW w:w="1019" w:type="dxa"/>
          </w:tcPr>
          <w:p w:rsidR="00B02449" w:rsidRPr="008834A3" w:rsidRDefault="00B02449" w:rsidP="00553714">
            <w:pPr>
              <w:spacing w:line="276" w:lineRule="auto"/>
              <w:jc w:val="center"/>
              <w:rPr>
                <w:rFonts w:ascii="TrebuchetMS,Bold" w:hAnsi="TrebuchetMS,Bold" w:cs="TrebuchetMS,Bold"/>
                <w:b/>
                <w:bCs/>
                <w:sz w:val="24"/>
                <w:szCs w:val="24"/>
              </w:rPr>
            </w:pPr>
            <w:r w:rsidRPr="008834A3">
              <w:rPr>
                <w:rFonts w:ascii="TrebuchetMS,Bold" w:hAnsi="TrebuchetMS,Bold" w:cs="TrebuchetMS,Bold"/>
                <w:b/>
                <w:bCs/>
                <w:sz w:val="24"/>
                <w:szCs w:val="24"/>
              </w:rPr>
              <w:t>(</w:t>
            </w:r>
            <w:proofErr w:type="spellStart"/>
            <w:r>
              <w:rPr>
                <w:rFonts w:ascii="TrebuchetMS,Bold" w:hAnsi="TrebuchetMS,Bold" w:cs="TrebuchetMS,Bold"/>
                <w:b/>
                <w:bCs/>
                <w:sz w:val="24"/>
                <w:szCs w:val="24"/>
              </w:rPr>
              <w:t>i</w:t>
            </w:r>
            <w:proofErr w:type="spellEnd"/>
            <w:r w:rsidRPr="008834A3">
              <w:rPr>
                <w:rFonts w:ascii="TrebuchetMS,Bold" w:hAnsi="TrebuchetMS,Bold" w:cs="TrebuchetMS,Bold"/>
                <w:b/>
                <w:bCs/>
                <w:sz w:val="24"/>
                <w:szCs w:val="24"/>
              </w:rPr>
              <w:t>)</w:t>
            </w:r>
          </w:p>
        </w:tc>
        <w:tc>
          <w:tcPr>
            <w:tcW w:w="542" w:type="dxa"/>
          </w:tcPr>
          <w:p w:rsidR="00B02449" w:rsidRPr="008834A3" w:rsidRDefault="00B02449" w:rsidP="009860BC">
            <w:pPr>
              <w:jc w:val="both"/>
              <w:rPr>
                <w:b/>
              </w:rPr>
            </w:pPr>
            <w:r w:rsidRPr="008834A3">
              <w:rPr>
                <w:b/>
              </w:rPr>
              <w:t>(a)</w:t>
            </w:r>
          </w:p>
        </w:tc>
        <w:tc>
          <w:tcPr>
            <w:tcW w:w="6904" w:type="dxa"/>
            <w:gridSpan w:val="8"/>
          </w:tcPr>
          <w:p w:rsidR="00B02449" w:rsidRPr="008834A3" w:rsidRDefault="00B02449"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F</w:t>
            </w:r>
            <w:r w:rsidRPr="008834A3">
              <w:rPr>
                <w:rFonts w:ascii="TrebuchetMS" w:hAnsi="TrebuchetMS" w:cs="TrebuchetMS"/>
                <w:sz w:val="24"/>
                <w:szCs w:val="24"/>
              </w:rPr>
              <w:t>or every year of service in category IV areas</w:t>
            </w:r>
          </w:p>
        </w:tc>
        <w:tc>
          <w:tcPr>
            <w:tcW w:w="1093" w:type="dxa"/>
            <w:gridSpan w:val="4"/>
          </w:tcPr>
          <w:p w:rsidR="00B02449" w:rsidRPr="008834A3" w:rsidRDefault="001F42AF"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2</w:t>
            </w:r>
          </w:p>
        </w:tc>
      </w:tr>
      <w:tr w:rsidR="00B02449" w:rsidRPr="008834A3" w:rsidTr="007D7B13">
        <w:tc>
          <w:tcPr>
            <w:tcW w:w="1019" w:type="dxa"/>
          </w:tcPr>
          <w:p w:rsidR="00B02449" w:rsidRPr="008834A3" w:rsidRDefault="00B02449" w:rsidP="00553714">
            <w:pPr>
              <w:spacing w:line="276" w:lineRule="auto"/>
              <w:jc w:val="center"/>
              <w:rPr>
                <w:rFonts w:ascii="TrebuchetMS,Bold" w:hAnsi="TrebuchetMS,Bold" w:cs="TrebuchetMS,Bold"/>
                <w:b/>
                <w:bCs/>
                <w:sz w:val="24"/>
                <w:szCs w:val="24"/>
              </w:rPr>
            </w:pPr>
          </w:p>
        </w:tc>
        <w:tc>
          <w:tcPr>
            <w:tcW w:w="542" w:type="dxa"/>
          </w:tcPr>
          <w:p w:rsidR="00B02449" w:rsidRPr="008834A3" w:rsidRDefault="00B02449" w:rsidP="009860BC">
            <w:pPr>
              <w:jc w:val="both"/>
              <w:rPr>
                <w:rFonts w:ascii="TrebuchetMS,Bold" w:hAnsi="TrebuchetMS,Bold" w:cs="TrebuchetMS,Bold"/>
                <w:b/>
                <w:bCs/>
                <w:sz w:val="24"/>
                <w:szCs w:val="24"/>
              </w:rPr>
            </w:pPr>
            <w:r w:rsidRPr="008834A3">
              <w:rPr>
                <w:b/>
              </w:rPr>
              <w:t>(b)</w:t>
            </w:r>
          </w:p>
        </w:tc>
        <w:tc>
          <w:tcPr>
            <w:tcW w:w="6904" w:type="dxa"/>
            <w:gridSpan w:val="8"/>
          </w:tcPr>
          <w:p w:rsidR="00B02449" w:rsidRPr="008834A3" w:rsidRDefault="00B02449"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F</w:t>
            </w:r>
            <w:r w:rsidRPr="008834A3">
              <w:rPr>
                <w:rFonts w:ascii="TrebuchetMS" w:hAnsi="TrebuchetMS" w:cs="TrebuchetMS"/>
                <w:sz w:val="24"/>
                <w:szCs w:val="24"/>
              </w:rPr>
              <w:t>or every year of service in Category III areas</w:t>
            </w:r>
          </w:p>
        </w:tc>
        <w:tc>
          <w:tcPr>
            <w:tcW w:w="1093" w:type="dxa"/>
            <w:gridSpan w:val="4"/>
          </w:tcPr>
          <w:p w:rsidR="00B02449" w:rsidRPr="008834A3" w:rsidRDefault="001F42AF"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1</w:t>
            </w:r>
          </w:p>
        </w:tc>
      </w:tr>
      <w:tr w:rsidR="00B02449" w:rsidRPr="008834A3" w:rsidTr="007D7B13">
        <w:tc>
          <w:tcPr>
            <w:tcW w:w="1019" w:type="dxa"/>
          </w:tcPr>
          <w:p w:rsidR="00B02449" w:rsidRPr="008834A3" w:rsidRDefault="00B02449" w:rsidP="00553714">
            <w:pPr>
              <w:spacing w:line="276" w:lineRule="auto"/>
              <w:jc w:val="center"/>
              <w:rPr>
                <w:rFonts w:ascii="TrebuchetMS,Bold" w:hAnsi="TrebuchetMS,Bold" w:cs="TrebuchetMS,Bold"/>
                <w:b/>
                <w:bCs/>
                <w:sz w:val="24"/>
                <w:szCs w:val="24"/>
              </w:rPr>
            </w:pPr>
          </w:p>
        </w:tc>
        <w:tc>
          <w:tcPr>
            <w:tcW w:w="542" w:type="dxa"/>
          </w:tcPr>
          <w:p w:rsidR="00B02449" w:rsidRPr="008834A3" w:rsidRDefault="001F42AF" w:rsidP="009860BC">
            <w:pPr>
              <w:jc w:val="both"/>
              <w:rPr>
                <w:b/>
              </w:rPr>
            </w:pPr>
            <w:r>
              <w:rPr>
                <w:b/>
              </w:rPr>
              <w:t>(c)</w:t>
            </w:r>
          </w:p>
        </w:tc>
        <w:tc>
          <w:tcPr>
            <w:tcW w:w="6904" w:type="dxa"/>
            <w:gridSpan w:val="8"/>
          </w:tcPr>
          <w:p w:rsidR="00B02449" w:rsidRDefault="00B02449"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F</w:t>
            </w:r>
            <w:r w:rsidRPr="008834A3">
              <w:rPr>
                <w:rFonts w:ascii="TrebuchetMS" w:hAnsi="TrebuchetMS" w:cs="TrebuchetMS"/>
                <w:sz w:val="24"/>
                <w:szCs w:val="24"/>
              </w:rPr>
              <w:t>or every year of service in Category II areas</w:t>
            </w:r>
          </w:p>
        </w:tc>
        <w:tc>
          <w:tcPr>
            <w:tcW w:w="1093" w:type="dxa"/>
            <w:gridSpan w:val="4"/>
          </w:tcPr>
          <w:p w:rsidR="00B02449" w:rsidRPr="008834A3" w:rsidRDefault="001F42AF"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0.5</w:t>
            </w:r>
          </w:p>
        </w:tc>
      </w:tr>
      <w:tr w:rsidR="00B02449" w:rsidRPr="008834A3" w:rsidTr="007D7B13">
        <w:tc>
          <w:tcPr>
            <w:tcW w:w="1019" w:type="dxa"/>
          </w:tcPr>
          <w:p w:rsidR="00B02449" w:rsidRPr="008834A3" w:rsidRDefault="00B02449" w:rsidP="00553714">
            <w:pPr>
              <w:spacing w:line="276" w:lineRule="auto"/>
              <w:jc w:val="center"/>
              <w:rPr>
                <w:rFonts w:ascii="TrebuchetMS,Bold" w:hAnsi="TrebuchetMS,Bold" w:cs="TrebuchetMS,Bold"/>
                <w:b/>
                <w:bCs/>
                <w:sz w:val="24"/>
                <w:szCs w:val="24"/>
              </w:rPr>
            </w:pPr>
          </w:p>
        </w:tc>
        <w:tc>
          <w:tcPr>
            <w:tcW w:w="542" w:type="dxa"/>
          </w:tcPr>
          <w:p w:rsidR="00B02449" w:rsidRPr="008834A3" w:rsidRDefault="00B02449" w:rsidP="009860BC">
            <w:pPr>
              <w:jc w:val="both"/>
              <w:rPr>
                <w:b/>
              </w:rPr>
            </w:pPr>
            <w:r>
              <w:rPr>
                <w:b/>
              </w:rPr>
              <w:t>(d)</w:t>
            </w:r>
          </w:p>
        </w:tc>
        <w:tc>
          <w:tcPr>
            <w:tcW w:w="6904" w:type="dxa"/>
            <w:gridSpan w:val="8"/>
          </w:tcPr>
          <w:p w:rsidR="00B02449" w:rsidRDefault="00B02449"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F</w:t>
            </w:r>
            <w:r w:rsidRPr="008834A3">
              <w:rPr>
                <w:rFonts w:ascii="TrebuchetMS" w:hAnsi="TrebuchetMS" w:cs="TrebuchetMS"/>
                <w:sz w:val="24"/>
                <w:szCs w:val="24"/>
              </w:rPr>
              <w:t>or every year of service in Category I areas</w:t>
            </w:r>
          </w:p>
        </w:tc>
        <w:tc>
          <w:tcPr>
            <w:tcW w:w="1093" w:type="dxa"/>
            <w:gridSpan w:val="4"/>
          </w:tcPr>
          <w:p w:rsidR="00B02449" w:rsidRPr="008834A3" w:rsidRDefault="00B02449"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0</w:t>
            </w:r>
          </w:p>
        </w:tc>
      </w:tr>
      <w:tr w:rsidR="00F245F9" w:rsidRPr="008834A3" w:rsidTr="007D7B13">
        <w:tc>
          <w:tcPr>
            <w:tcW w:w="1019" w:type="dxa"/>
          </w:tcPr>
          <w:p w:rsidR="00F245F9" w:rsidRPr="008834A3" w:rsidRDefault="00F245F9" w:rsidP="00553714">
            <w:pPr>
              <w:jc w:val="center"/>
              <w:rPr>
                <w:rFonts w:ascii="TrebuchetMS,Bold" w:hAnsi="TrebuchetMS,Bold" w:cs="TrebuchetMS,Bold"/>
                <w:b/>
                <w:bCs/>
                <w:sz w:val="24"/>
                <w:szCs w:val="24"/>
              </w:rPr>
            </w:pPr>
          </w:p>
        </w:tc>
        <w:tc>
          <w:tcPr>
            <w:tcW w:w="7446" w:type="dxa"/>
            <w:gridSpan w:val="9"/>
          </w:tcPr>
          <w:p w:rsidR="00F245F9" w:rsidRDefault="00F245F9" w:rsidP="00F245F9">
            <w:pPr>
              <w:autoSpaceDE w:val="0"/>
              <w:autoSpaceDN w:val="0"/>
              <w:adjustRightInd w:val="0"/>
              <w:jc w:val="both"/>
              <w:rPr>
                <w:rFonts w:ascii="TrebuchetMS" w:hAnsi="TrebuchetMS" w:cs="TrebuchetMS"/>
                <w:sz w:val="24"/>
                <w:szCs w:val="24"/>
              </w:rPr>
            </w:pPr>
            <w:r>
              <w:rPr>
                <w:b/>
              </w:rPr>
              <w:t>Note:- for maximum 8 years of service @2 points per year  total comes to 16 points</w:t>
            </w:r>
          </w:p>
        </w:tc>
        <w:tc>
          <w:tcPr>
            <w:tcW w:w="1093" w:type="dxa"/>
            <w:gridSpan w:val="4"/>
          </w:tcPr>
          <w:p w:rsidR="00F245F9" w:rsidRDefault="00F245F9"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16</w:t>
            </w:r>
          </w:p>
        </w:tc>
      </w:tr>
      <w:tr w:rsidR="00B02449" w:rsidRPr="008834A3" w:rsidTr="007D7B13">
        <w:tc>
          <w:tcPr>
            <w:tcW w:w="1019" w:type="dxa"/>
          </w:tcPr>
          <w:p w:rsidR="00B02449" w:rsidRPr="008834A3" w:rsidRDefault="00B02449" w:rsidP="00553714">
            <w:pPr>
              <w:spacing w:line="276" w:lineRule="auto"/>
              <w:jc w:val="center"/>
              <w:rPr>
                <w:rFonts w:ascii="TrebuchetMS,Bold" w:hAnsi="TrebuchetMS,Bold" w:cs="TrebuchetMS,Bold"/>
                <w:b/>
                <w:bCs/>
                <w:sz w:val="24"/>
                <w:szCs w:val="24"/>
              </w:rPr>
            </w:pPr>
            <w:r>
              <w:rPr>
                <w:rFonts w:ascii="TrebuchetMS,Bold" w:hAnsi="TrebuchetMS,Bold" w:cs="TrebuchetMS,Bold"/>
                <w:b/>
                <w:bCs/>
                <w:sz w:val="24"/>
                <w:szCs w:val="24"/>
              </w:rPr>
              <w:lastRenderedPageBreak/>
              <w:t>(ii</w:t>
            </w:r>
            <w:r w:rsidRPr="008834A3">
              <w:rPr>
                <w:rFonts w:ascii="TrebuchetMS,Bold" w:hAnsi="TrebuchetMS,Bold" w:cs="TrebuchetMS,Bold"/>
                <w:b/>
                <w:bCs/>
                <w:sz w:val="24"/>
                <w:szCs w:val="24"/>
              </w:rPr>
              <w:t>)</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w:t>
            </w:r>
            <w:r>
              <w:rPr>
                <w:rFonts w:ascii="TrebuchetMS" w:hAnsi="TrebuchetMS" w:cs="TrebuchetMS"/>
                <w:sz w:val="24"/>
                <w:szCs w:val="24"/>
              </w:rPr>
              <w:t>Habitations</w:t>
            </w:r>
            <w:r w:rsidRPr="008834A3">
              <w:rPr>
                <w:rFonts w:ascii="TrebuchetMS" w:hAnsi="TrebuchetMS" w:cs="TrebuchetMS"/>
                <w:sz w:val="24"/>
                <w:szCs w:val="24"/>
              </w:rPr>
              <w:t xml:space="preserve"> / Towns shall be classified under following categories, </w:t>
            </w:r>
            <w:proofErr w:type="spellStart"/>
            <w:r w:rsidRPr="008834A3">
              <w:rPr>
                <w:rFonts w:ascii="TrebuchetMS" w:hAnsi="TrebuchetMS" w:cs="TrebuchetMS"/>
                <w:sz w:val="24"/>
                <w:szCs w:val="24"/>
              </w:rPr>
              <w:t>viz</w:t>
            </w:r>
            <w:proofErr w:type="spellEnd"/>
            <w:r w:rsidRPr="008834A3">
              <w:rPr>
                <w:rFonts w:ascii="TrebuchetMS" w:hAnsi="TrebuchetMS" w:cs="TrebuchetMS"/>
                <w:sz w:val="24"/>
                <w:szCs w:val="24"/>
              </w:rPr>
              <w:t>,</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1784" w:type="dxa"/>
            <w:gridSpan w:val="5"/>
          </w:tcPr>
          <w:p w:rsidR="00B02449" w:rsidRPr="008834A3" w:rsidRDefault="00B02449"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Category – I</w:t>
            </w:r>
          </w:p>
        </w:tc>
        <w:tc>
          <w:tcPr>
            <w:tcW w:w="6755" w:type="dxa"/>
            <w:gridSpan w:val="8"/>
          </w:tcPr>
          <w:p w:rsidR="00B02449" w:rsidRPr="008834A3" w:rsidRDefault="00B02449"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All Habitations / Towns where 20% and above HRA is admissible</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1784" w:type="dxa"/>
            <w:gridSpan w:val="5"/>
          </w:tcPr>
          <w:p w:rsidR="00B02449" w:rsidRPr="008834A3" w:rsidRDefault="00B02449"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Category – II</w:t>
            </w:r>
          </w:p>
        </w:tc>
        <w:tc>
          <w:tcPr>
            <w:tcW w:w="6755" w:type="dxa"/>
            <w:gridSpan w:val="8"/>
          </w:tcPr>
          <w:p w:rsidR="00B02449" w:rsidRPr="008834A3" w:rsidRDefault="00B02449"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All Habitations / Towns where 14.5% and above HRA is admissible</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1784" w:type="dxa"/>
            <w:gridSpan w:val="5"/>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Category –III</w:t>
            </w:r>
          </w:p>
        </w:tc>
        <w:tc>
          <w:tcPr>
            <w:tcW w:w="6755" w:type="dxa"/>
            <w:gridSpan w:val="8"/>
          </w:tcPr>
          <w:p w:rsidR="00B02449" w:rsidRPr="008834A3" w:rsidRDefault="00B02449"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All Habitations / Towns where 12% and above HRA is admissible</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1784" w:type="dxa"/>
            <w:gridSpan w:val="5"/>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Category-IV</w:t>
            </w:r>
          </w:p>
        </w:tc>
        <w:tc>
          <w:tcPr>
            <w:tcW w:w="6755" w:type="dxa"/>
            <w:gridSpan w:val="8"/>
          </w:tcPr>
          <w:p w:rsidR="00B02449" w:rsidRPr="008834A3" w:rsidRDefault="00B02449" w:rsidP="00F245F9">
            <w:pPr>
              <w:autoSpaceDE w:val="0"/>
              <w:autoSpaceDN w:val="0"/>
              <w:adjustRightInd w:val="0"/>
              <w:rPr>
                <w:rFonts w:ascii="TrebuchetMS" w:hAnsi="TrebuchetMS" w:cs="TrebuchetMS"/>
                <w:sz w:val="24"/>
                <w:szCs w:val="24"/>
              </w:rPr>
            </w:pPr>
            <w:r w:rsidRPr="008834A3">
              <w:rPr>
                <w:rFonts w:ascii="TrebuchetMS" w:hAnsi="TrebuchetMS" w:cs="TrebuchetMS"/>
                <w:sz w:val="24"/>
                <w:szCs w:val="24"/>
              </w:rPr>
              <w:t xml:space="preserve">All </w:t>
            </w:r>
            <w:r>
              <w:rPr>
                <w:rFonts w:ascii="TrebuchetMS" w:hAnsi="TrebuchetMS" w:cs="TrebuchetMS"/>
                <w:sz w:val="24"/>
                <w:szCs w:val="24"/>
              </w:rPr>
              <w:t xml:space="preserve">Habitations </w:t>
            </w:r>
            <w:r w:rsidRPr="008834A3">
              <w:rPr>
                <w:rFonts w:ascii="TrebuchetMS" w:hAnsi="TrebuchetMS" w:cs="TrebuchetMS"/>
                <w:sz w:val="24"/>
                <w:szCs w:val="24"/>
              </w:rPr>
              <w:t>where 12% HRA is admissible, and which do not have</w:t>
            </w:r>
            <w:r w:rsidR="00F245F9">
              <w:rPr>
                <w:rFonts w:ascii="TrebuchetMS" w:hAnsi="TrebuchetMS" w:cs="TrebuchetMS"/>
                <w:sz w:val="24"/>
                <w:szCs w:val="24"/>
              </w:rPr>
              <w:t xml:space="preserve"> </w:t>
            </w:r>
            <w:r w:rsidRPr="008834A3">
              <w:rPr>
                <w:rFonts w:ascii="TrebuchetMS" w:hAnsi="TrebuchetMS" w:cs="TrebuchetMS"/>
                <w:sz w:val="24"/>
                <w:szCs w:val="24"/>
              </w:rPr>
              <w:t xml:space="preserve">connectivity through an all-weather road as per the norms of </w:t>
            </w:r>
            <w:proofErr w:type="spellStart"/>
            <w:r w:rsidRPr="008834A3">
              <w:rPr>
                <w:rFonts w:ascii="TrebuchetMS" w:hAnsi="TrebuchetMS" w:cs="TrebuchetMS"/>
                <w:sz w:val="24"/>
                <w:szCs w:val="24"/>
              </w:rPr>
              <w:t>Panchayat</w:t>
            </w:r>
            <w:proofErr w:type="spellEnd"/>
            <w:r w:rsidRPr="008834A3">
              <w:rPr>
                <w:rFonts w:ascii="TrebuchetMS" w:hAnsi="TrebuchetMS" w:cs="TrebuchetMS"/>
                <w:sz w:val="24"/>
                <w:szCs w:val="24"/>
              </w:rPr>
              <w:t xml:space="preserve"> Raj (Engineering) Department</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8539" w:type="dxa"/>
            <w:gridSpan w:val="13"/>
          </w:tcPr>
          <w:p w:rsidR="00B02449" w:rsidRPr="00027FAD" w:rsidRDefault="00B02449" w:rsidP="00027FAD">
            <w:pPr>
              <w:pStyle w:val="ListParagraph"/>
              <w:numPr>
                <w:ilvl w:val="0"/>
                <w:numId w:val="12"/>
              </w:numPr>
              <w:autoSpaceDE w:val="0"/>
              <w:autoSpaceDN w:val="0"/>
              <w:adjustRightInd w:val="0"/>
              <w:ind w:left="241"/>
              <w:jc w:val="both"/>
              <w:rPr>
                <w:rFonts w:ascii="TrebuchetMS" w:hAnsi="TrebuchetMS" w:cs="TrebuchetMS"/>
                <w:sz w:val="24"/>
                <w:szCs w:val="24"/>
              </w:rPr>
            </w:pPr>
            <w:r w:rsidRPr="00027FAD">
              <w:rPr>
                <w:rFonts w:ascii="TrebuchetMS" w:hAnsi="TrebuchetMS" w:cs="TrebuchetMS"/>
                <w:sz w:val="24"/>
                <w:szCs w:val="24"/>
              </w:rPr>
              <w:t>In case of Villages / Towns which were in one category earlier and later changed to the other category (as per HRA / Road condition) in such cases the entitlement points may be calculated proportionately.</w:t>
            </w:r>
          </w:p>
        </w:tc>
      </w:tr>
      <w:tr w:rsidR="00B02449" w:rsidRPr="008834A3" w:rsidTr="007D7B13">
        <w:tc>
          <w:tcPr>
            <w:tcW w:w="1019" w:type="dxa"/>
          </w:tcPr>
          <w:p w:rsidR="00B02449" w:rsidRPr="008834A3" w:rsidRDefault="00B02449" w:rsidP="00553714">
            <w:pPr>
              <w:spacing w:line="276" w:lineRule="auto"/>
              <w:jc w:val="center"/>
              <w:rPr>
                <w:rFonts w:ascii="TrebuchetMS,Bold" w:hAnsi="TrebuchetMS,Bold" w:cs="TrebuchetMS,Bold"/>
                <w:b/>
                <w:bCs/>
                <w:sz w:val="24"/>
                <w:szCs w:val="24"/>
              </w:rPr>
            </w:pPr>
            <w:r>
              <w:rPr>
                <w:rFonts w:ascii="TrebuchetMS,Bold" w:hAnsi="TrebuchetMS,Bold" w:cs="TrebuchetMS,Bold"/>
                <w:b/>
                <w:bCs/>
                <w:sz w:val="24"/>
                <w:szCs w:val="24"/>
              </w:rPr>
              <w:t>(iii</w:t>
            </w:r>
            <w:r w:rsidRPr="008834A3">
              <w:rPr>
                <w:rFonts w:ascii="TrebuchetMS,Bold" w:hAnsi="TrebuchetMS,Bold" w:cs="TrebuchetMS,Bold"/>
                <w:b/>
                <w:bCs/>
                <w:sz w:val="24"/>
                <w:szCs w:val="24"/>
              </w:rPr>
              <w:t>)</w:t>
            </w:r>
          </w:p>
        </w:tc>
        <w:tc>
          <w:tcPr>
            <w:tcW w:w="8539" w:type="dxa"/>
            <w:gridSpan w:val="13"/>
          </w:tcPr>
          <w:p w:rsidR="00B02449" w:rsidRPr="008834A3" w:rsidRDefault="00B02449" w:rsidP="00FD3BB8">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District Collector &amp; District Magistrate shall publish the list of </w:t>
            </w:r>
            <w:r>
              <w:rPr>
                <w:rFonts w:ascii="TrebuchetMS" w:hAnsi="TrebuchetMS" w:cs="TrebuchetMS"/>
                <w:sz w:val="24"/>
                <w:szCs w:val="24"/>
              </w:rPr>
              <w:t>Habitations</w:t>
            </w:r>
            <w:r w:rsidR="00724A93">
              <w:rPr>
                <w:rFonts w:ascii="TrebuchetMS" w:hAnsi="TrebuchetMS" w:cs="TrebuchetMS"/>
                <w:sz w:val="24"/>
                <w:szCs w:val="24"/>
              </w:rPr>
              <w:t xml:space="preserve"> </w:t>
            </w:r>
            <w:r w:rsidRPr="008834A3">
              <w:rPr>
                <w:rFonts w:ascii="TrebuchetMS" w:hAnsi="TrebuchetMS" w:cs="TrebuchetMS"/>
                <w:sz w:val="24"/>
                <w:szCs w:val="24"/>
              </w:rPr>
              <w:t xml:space="preserve">&amp; Category in the district which do not have connectivity through an all-weather road as per the norms of </w:t>
            </w:r>
            <w:proofErr w:type="spellStart"/>
            <w:r w:rsidRPr="008834A3">
              <w:rPr>
                <w:rFonts w:ascii="TrebuchetMS" w:hAnsi="TrebuchetMS" w:cs="TrebuchetMS"/>
                <w:sz w:val="24"/>
                <w:szCs w:val="24"/>
              </w:rPr>
              <w:t>Panchayat</w:t>
            </w:r>
            <w:proofErr w:type="spellEnd"/>
            <w:r w:rsidRPr="008834A3">
              <w:rPr>
                <w:rFonts w:ascii="TrebuchetMS" w:hAnsi="TrebuchetMS" w:cs="TrebuchetMS"/>
                <w:sz w:val="24"/>
                <w:szCs w:val="24"/>
              </w:rPr>
              <w:t xml:space="preserve"> Raj (Engineering) Department </w:t>
            </w:r>
            <w:r>
              <w:rPr>
                <w:rFonts w:ascii="TrebuchetMS" w:hAnsi="TrebuchetMS" w:cs="TrebuchetMS"/>
                <w:sz w:val="24"/>
                <w:szCs w:val="24"/>
              </w:rPr>
              <w:t xml:space="preserve">in consultation with the </w:t>
            </w:r>
            <w:r w:rsidR="00FD3BB8">
              <w:rPr>
                <w:rFonts w:ascii="TrebuchetMS" w:hAnsi="TrebuchetMS" w:cs="TrebuchetMS"/>
                <w:sz w:val="24"/>
                <w:szCs w:val="24"/>
              </w:rPr>
              <w:t>Superintending</w:t>
            </w:r>
            <w:r w:rsidRPr="008834A3">
              <w:rPr>
                <w:rFonts w:ascii="TrebuchetMS" w:hAnsi="TrebuchetMS" w:cs="TrebuchetMS"/>
                <w:sz w:val="24"/>
                <w:szCs w:val="24"/>
              </w:rPr>
              <w:t xml:space="preserve"> Engineer, P.R. of the district and the same shall be final.</w:t>
            </w:r>
          </w:p>
        </w:tc>
      </w:tr>
      <w:tr w:rsidR="00B02449" w:rsidRPr="008834A3" w:rsidTr="007D7B13">
        <w:tc>
          <w:tcPr>
            <w:tcW w:w="1019" w:type="dxa"/>
          </w:tcPr>
          <w:p w:rsidR="00B02449" w:rsidRDefault="00B02449" w:rsidP="00553714">
            <w:pPr>
              <w:jc w:val="center"/>
              <w:rPr>
                <w:rFonts w:ascii="TrebuchetMS,Bold" w:hAnsi="TrebuchetMS,Bold" w:cs="TrebuchetMS,Bold"/>
                <w:b/>
                <w:bCs/>
                <w:sz w:val="24"/>
                <w:szCs w:val="24"/>
              </w:rPr>
            </w:pPr>
            <w:r>
              <w:rPr>
                <w:rFonts w:ascii="TrebuchetMS,Bold" w:hAnsi="TrebuchetMS,Bold" w:cs="TrebuchetMS,Bold"/>
                <w:b/>
                <w:bCs/>
                <w:sz w:val="24"/>
                <w:szCs w:val="24"/>
              </w:rPr>
              <w:t>(iv)</w:t>
            </w:r>
          </w:p>
        </w:tc>
        <w:tc>
          <w:tcPr>
            <w:tcW w:w="1979" w:type="dxa"/>
            <w:gridSpan w:val="6"/>
          </w:tcPr>
          <w:p w:rsidR="00B02449" w:rsidRPr="008834A3" w:rsidRDefault="00B02449"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For the Service rendered:</w:t>
            </w:r>
          </w:p>
        </w:tc>
        <w:tc>
          <w:tcPr>
            <w:tcW w:w="5922" w:type="dxa"/>
            <w:gridSpan w:val="6"/>
          </w:tcPr>
          <w:p w:rsidR="00B02449" w:rsidRPr="008834A3" w:rsidRDefault="00B02449" w:rsidP="00FD3BB8">
            <w:pPr>
              <w:autoSpaceDE w:val="0"/>
              <w:autoSpaceDN w:val="0"/>
              <w:adjustRightInd w:val="0"/>
              <w:jc w:val="both"/>
              <w:rPr>
                <w:rFonts w:ascii="TrebuchetMS" w:hAnsi="TrebuchetMS" w:cs="TrebuchetMS"/>
                <w:sz w:val="24"/>
                <w:szCs w:val="24"/>
              </w:rPr>
            </w:pPr>
            <w:r>
              <w:rPr>
                <w:rFonts w:ascii="TrebuchetMS" w:hAnsi="TrebuchetMS" w:cs="TrebuchetMS"/>
                <w:sz w:val="24"/>
                <w:szCs w:val="24"/>
              </w:rPr>
              <w:t>0.</w:t>
            </w:r>
            <w:r w:rsidR="00FD3BB8">
              <w:rPr>
                <w:rFonts w:ascii="TrebuchetMS" w:hAnsi="TrebuchetMS" w:cs="TrebuchetMS"/>
                <w:sz w:val="24"/>
                <w:szCs w:val="24"/>
              </w:rPr>
              <w:t>4</w:t>
            </w:r>
            <w:r>
              <w:rPr>
                <w:rFonts w:ascii="TrebuchetMS" w:hAnsi="TrebuchetMS" w:cs="TrebuchetMS"/>
                <w:sz w:val="24"/>
                <w:szCs w:val="24"/>
              </w:rPr>
              <w:t xml:space="preserve"> points for every year of completed service in the total service in all categories as on </w:t>
            </w:r>
            <w:r w:rsidR="00F8397B">
              <w:rPr>
                <w:rFonts w:ascii="TrebuchetMS" w:hAnsi="TrebuchetMS" w:cs="TrebuchetMS"/>
                <w:sz w:val="24"/>
                <w:szCs w:val="24"/>
              </w:rPr>
              <w:t>30</w:t>
            </w:r>
            <w:r w:rsidR="00F8397B" w:rsidRPr="00145873">
              <w:rPr>
                <w:rFonts w:ascii="TrebuchetMS" w:hAnsi="TrebuchetMS" w:cs="TrebuchetMS"/>
                <w:sz w:val="24"/>
                <w:szCs w:val="24"/>
                <w:vertAlign w:val="superscript"/>
              </w:rPr>
              <w:t>th</w:t>
            </w:r>
            <w:r w:rsidR="00F8397B">
              <w:rPr>
                <w:rFonts w:ascii="TrebuchetMS" w:hAnsi="TrebuchetMS" w:cs="TrebuchetMS"/>
                <w:sz w:val="24"/>
                <w:szCs w:val="24"/>
              </w:rPr>
              <w:t xml:space="preserve"> April </w:t>
            </w:r>
            <w:r w:rsidR="00145873">
              <w:rPr>
                <w:rFonts w:ascii="TrebuchetMS" w:hAnsi="TrebuchetMS" w:cs="TrebuchetMS"/>
                <w:sz w:val="24"/>
                <w:szCs w:val="24"/>
              </w:rPr>
              <w:t>of the year</w:t>
            </w:r>
            <w:r w:rsidR="00F8397B">
              <w:rPr>
                <w:rFonts w:ascii="TrebuchetMS" w:hAnsi="TrebuchetMS" w:cs="TrebuchetMS"/>
                <w:sz w:val="24"/>
                <w:szCs w:val="24"/>
              </w:rPr>
              <w:t xml:space="preserve"> </w:t>
            </w:r>
            <w:r w:rsidR="00F8397B">
              <w:rPr>
                <w:rFonts w:ascii="TrebuchetMS,Bold" w:hAnsi="TrebuchetMS,Bold" w:cs="TrebuchetMS,Bold"/>
                <w:bCs/>
                <w:sz w:val="24"/>
                <w:szCs w:val="24"/>
              </w:rPr>
              <w:t>in which transfers are to be taken up</w:t>
            </w:r>
            <w:r w:rsidR="00145873">
              <w:rPr>
                <w:rFonts w:ascii="TrebuchetMS" w:hAnsi="TrebuchetMS" w:cs="TrebuchetMS"/>
                <w:sz w:val="24"/>
                <w:szCs w:val="24"/>
              </w:rPr>
              <w:t>.</w:t>
            </w:r>
            <w:r w:rsidR="00F8397B">
              <w:rPr>
                <w:rFonts w:ascii="TrebuchetMS" w:hAnsi="TrebuchetMS" w:cs="TrebuchetMS"/>
                <w:sz w:val="24"/>
                <w:szCs w:val="24"/>
              </w:rPr>
              <w:t xml:space="preserve"> </w:t>
            </w:r>
            <w:r>
              <w:rPr>
                <w:rFonts w:ascii="TrebuchetMS" w:hAnsi="TrebuchetMS" w:cs="TrebuchetMS"/>
                <w:sz w:val="24"/>
                <w:szCs w:val="24"/>
              </w:rPr>
              <w:t xml:space="preserve">(subject to maximum points limited to </w:t>
            </w:r>
            <w:r w:rsidR="00F8397B">
              <w:rPr>
                <w:rFonts w:ascii="TrebuchetMS" w:hAnsi="TrebuchetMS" w:cs="TrebuchetMS"/>
                <w:sz w:val="24"/>
                <w:szCs w:val="24"/>
              </w:rPr>
              <w:t>12</w:t>
            </w:r>
            <w:r>
              <w:rPr>
                <w:rFonts w:ascii="TrebuchetMS" w:hAnsi="TrebuchetMS" w:cs="TrebuchetMS"/>
                <w:sz w:val="24"/>
                <w:szCs w:val="24"/>
              </w:rPr>
              <w:t>)</w:t>
            </w:r>
          </w:p>
        </w:tc>
        <w:tc>
          <w:tcPr>
            <w:tcW w:w="638" w:type="dxa"/>
          </w:tcPr>
          <w:p w:rsidR="00B02449" w:rsidRPr="008834A3" w:rsidRDefault="00E36C58"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12</w:t>
            </w:r>
          </w:p>
        </w:tc>
      </w:tr>
      <w:tr w:rsidR="00B02449" w:rsidRPr="008834A3" w:rsidTr="007D7B13">
        <w:tc>
          <w:tcPr>
            <w:tcW w:w="9558" w:type="dxa"/>
            <w:gridSpan w:val="14"/>
          </w:tcPr>
          <w:p w:rsidR="00B02449" w:rsidRPr="001F5FAB" w:rsidRDefault="00B02449" w:rsidP="00F8397B">
            <w:pPr>
              <w:autoSpaceDE w:val="0"/>
              <w:autoSpaceDN w:val="0"/>
              <w:adjustRightInd w:val="0"/>
              <w:jc w:val="right"/>
              <w:rPr>
                <w:rFonts w:ascii="TrebuchetMS" w:hAnsi="TrebuchetMS" w:cs="TrebuchetMS"/>
                <w:b/>
                <w:sz w:val="24"/>
                <w:szCs w:val="24"/>
              </w:rPr>
            </w:pPr>
            <w:r w:rsidRPr="001F5FAB">
              <w:rPr>
                <w:rFonts w:ascii="TrebuchetMS" w:hAnsi="TrebuchetMS" w:cs="TrebuchetMS"/>
                <w:b/>
                <w:sz w:val="24"/>
                <w:szCs w:val="24"/>
              </w:rPr>
              <w:t xml:space="preserve">Total </w:t>
            </w:r>
            <w:r>
              <w:rPr>
                <w:rFonts w:ascii="TrebuchetMS" w:hAnsi="TrebuchetMS" w:cs="TrebuchetMS"/>
                <w:b/>
                <w:sz w:val="24"/>
                <w:szCs w:val="24"/>
              </w:rPr>
              <w:t xml:space="preserve">Entitlement </w:t>
            </w:r>
            <w:r w:rsidRPr="001F5FAB">
              <w:rPr>
                <w:rFonts w:ascii="TrebuchetMS" w:hAnsi="TrebuchetMS" w:cs="TrebuchetMS"/>
                <w:b/>
                <w:sz w:val="24"/>
                <w:szCs w:val="24"/>
              </w:rPr>
              <w:t xml:space="preserve">Points </w:t>
            </w:r>
            <w:r w:rsidR="00F8397B">
              <w:rPr>
                <w:rFonts w:ascii="TrebuchetMS" w:hAnsi="TrebuchetMS" w:cs="TrebuchetMS"/>
                <w:b/>
                <w:sz w:val="24"/>
                <w:szCs w:val="24"/>
              </w:rPr>
              <w:t>28</w:t>
            </w:r>
          </w:p>
        </w:tc>
      </w:tr>
      <w:tr w:rsidR="00B02449" w:rsidRPr="008834A3" w:rsidTr="007D7B13">
        <w:trPr>
          <w:trHeight w:val="341"/>
        </w:trPr>
        <w:tc>
          <w:tcPr>
            <w:tcW w:w="1019" w:type="dxa"/>
          </w:tcPr>
          <w:p w:rsidR="00B02449" w:rsidRPr="00E20447" w:rsidRDefault="00B02449" w:rsidP="00553714">
            <w:pPr>
              <w:spacing w:line="276" w:lineRule="auto"/>
              <w:jc w:val="both"/>
              <w:rPr>
                <w:rFonts w:ascii="TrebuchetMS,Bold" w:hAnsi="TrebuchetMS,Bold" w:cs="TrebuchetMS,Bold"/>
                <w:b/>
                <w:bCs/>
                <w:sz w:val="36"/>
                <w:szCs w:val="36"/>
              </w:rPr>
            </w:pPr>
            <w:r w:rsidRPr="00E20447">
              <w:rPr>
                <w:rFonts w:ascii="TrebuchetMS,Bold" w:hAnsi="TrebuchetMS,Bold" w:cs="TrebuchetMS,Bold"/>
                <w:b/>
                <w:bCs/>
                <w:sz w:val="36"/>
                <w:szCs w:val="36"/>
              </w:rPr>
              <w:t>7</w:t>
            </w:r>
          </w:p>
        </w:tc>
        <w:tc>
          <w:tcPr>
            <w:tcW w:w="7541" w:type="dxa"/>
            <w:gridSpan w:val="10"/>
          </w:tcPr>
          <w:p w:rsidR="00B02449" w:rsidRPr="008834A3" w:rsidRDefault="00B02449" w:rsidP="009860BC">
            <w:pPr>
              <w:autoSpaceDE w:val="0"/>
              <w:autoSpaceDN w:val="0"/>
              <w:adjustRightInd w:val="0"/>
              <w:jc w:val="both"/>
              <w:rPr>
                <w:rFonts w:ascii="TrebuchetMS,Bold" w:hAnsi="TrebuchetMS,Bold" w:cs="TrebuchetMS,Bold"/>
                <w:b/>
                <w:bCs/>
                <w:sz w:val="24"/>
                <w:szCs w:val="24"/>
              </w:rPr>
            </w:pPr>
            <w:r w:rsidRPr="008834A3">
              <w:rPr>
                <w:rFonts w:ascii="TrebuchetMS,Bold" w:hAnsi="TrebuchetMS,Bold" w:cs="TrebuchetMS,Bold"/>
                <w:b/>
                <w:bCs/>
                <w:sz w:val="24"/>
                <w:szCs w:val="24"/>
              </w:rPr>
              <w:t>Special Points (Extra Points):</w:t>
            </w:r>
          </w:p>
          <w:p w:rsidR="00B02449" w:rsidRPr="00027FAD" w:rsidRDefault="00B02449" w:rsidP="009860BC">
            <w:pPr>
              <w:autoSpaceDE w:val="0"/>
              <w:autoSpaceDN w:val="0"/>
              <w:adjustRightInd w:val="0"/>
              <w:jc w:val="both"/>
              <w:rPr>
                <w:rFonts w:ascii="TrebuchetMS" w:hAnsi="TrebuchetMS" w:cs="TrebuchetMS"/>
                <w:sz w:val="10"/>
                <w:szCs w:val="24"/>
              </w:rPr>
            </w:pPr>
          </w:p>
        </w:tc>
        <w:tc>
          <w:tcPr>
            <w:tcW w:w="998" w:type="dxa"/>
            <w:gridSpan w:val="3"/>
          </w:tcPr>
          <w:p w:rsidR="00B02449" w:rsidRPr="00F8397B" w:rsidRDefault="00B02449" w:rsidP="009860BC">
            <w:pPr>
              <w:autoSpaceDE w:val="0"/>
              <w:autoSpaceDN w:val="0"/>
              <w:adjustRightInd w:val="0"/>
              <w:jc w:val="both"/>
              <w:rPr>
                <w:rFonts w:ascii="TrebuchetMS" w:hAnsi="TrebuchetMS" w:cs="TrebuchetMS"/>
                <w:b/>
                <w:sz w:val="20"/>
                <w:szCs w:val="24"/>
              </w:rPr>
            </w:pPr>
            <w:r w:rsidRPr="00F8397B">
              <w:rPr>
                <w:rFonts w:ascii="TrebuchetMS" w:hAnsi="TrebuchetMS" w:cs="TrebuchetMS"/>
                <w:b/>
                <w:sz w:val="20"/>
                <w:szCs w:val="24"/>
              </w:rPr>
              <w:t>POINTS</w:t>
            </w:r>
          </w:p>
          <w:p w:rsidR="00B02449" w:rsidRPr="001F5FAB" w:rsidRDefault="00B02449" w:rsidP="009860BC">
            <w:pPr>
              <w:autoSpaceDE w:val="0"/>
              <w:autoSpaceDN w:val="0"/>
              <w:adjustRightInd w:val="0"/>
              <w:jc w:val="both"/>
              <w:rPr>
                <w:rFonts w:ascii="TrebuchetMS" w:hAnsi="TrebuchetMS" w:cs="TrebuchetMS"/>
                <w:b/>
                <w:sz w:val="24"/>
                <w:szCs w:val="24"/>
              </w:rPr>
            </w:pPr>
          </w:p>
        </w:tc>
      </w:tr>
      <w:tr w:rsidR="00B02449" w:rsidRPr="008834A3" w:rsidTr="007D7B13">
        <w:tc>
          <w:tcPr>
            <w:tcW w:w="1019" w:type="dxa"/>
          </w:tcPr>
          <w:p w:rsidR="00B02449" w:rsidRPr="008834A3" w:rsidRDefault="00B02449" w:rsidP="00553714">
            <w:pPr>
              <w:spacing w:line="276" w:lineRule="auto"/>
              <w:jc w:val="center"/>
              <w:rPr>
                <w:b/>
              </w:rPr>
            </w:pPr>
            <w:r w:rsidRPr="008834A3">
              <w:rPr>
                <w:b/>
              </w:rPr>
              <w:t>(</w:t>
            </w:r>
            <w:proofErr w:type="spellStart"/>
            <w:r>
              <w:rPr>
                <w:b/>
              </w:rPr>
              <w:t>i</w:t>
            </w:r>
            <w:proofErr w:type="spellEnd"/>
            <w:r w:rsidRPr="008834A3">
              <w:rPr>
                <w:b/>
              </w:rPr>
              <w:t>)</w:t>
            </w:r>
          </w:p>
        </w:tc>
        <w:tc>
          <w:tcPr>
            <w:tcW w:w="7541" w:type="dxa"/>
            <w:gridSpan w:val="10"/>
          </w:tcPr>
          <w:p w:rsidR="00B02449" w:rsidRPr="008834A3" w:rsidRDefault="00B02449" w:rsidP="00FD3BB8">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President and </w:t>
            </w:r>
            <w:r w:rsidR="00FD3BB8">
              <w:rPr>
                <w:rFonts w:ascii="TrebuchetMS" w:hAnsi="TrebuchetMS" w:cs="TrebuchetMS"/>
                <w:sz w:val="24"/>
                <w:szCs w:val="24"/>
              </w:rPr>
              <w:t xml:space="preserve">the </w:t>
            </w:r>
            <w:r w:rsidRPr="008834A3">
              <w:rPr>
                <w:rFonts w:ascii="TrebuchetMS" w:hAnsi="TrebuchetMS" w:cs="TrebuchetMS"/>
                <w:sz w:val="24"/>
                <w:szCs w:val="24"/>
              </w:rPr>
              <w:t>General Secretary of the recognized Teachers’ Unions at the State and District Levels.</w:t>
            </w:r>
          </w:p>
        </w:tc>
        <w:tc>
          <w:tcPr>
            <w:tcW w:w="998" w:type="dxa"/>
            <w:gridSpan w:val="3"/>
          </w:tcPr>
          <w:p w:rsidR="00B02449" w:rsidRPr="00305069" w:rsidRDefault="00B02449" w:rsidP="009860BC">
            <w:pPr>
              <w:autoSpaceDE w:val="0"/>
              <w:autoSpaceDN w:val="0"/>
              <w:adjustRightInd w:val="0"/>
              <w:jc w:val="center"/>
              <w:rPr>
                <w:rFonts w:ascii="TrebuchetMS" w:hAnsi="TrebuchetMS" w:cs="TrebuchetMS"/>
                <w:b/>
                <w:sz w:val="24"/>
                <w:szCs w:val="24"/>
              </w:rPr>
            </w:pPr>
            <w:r w:rsidRPr="00305069">
              <w:rPr>
                <w:rFonts w:ascii="TrebuchetMS" w:hAnsi="TrebuchetMS" w:cs="TrebuchetMS"/>
                <w:b/>
                <w:sz w:val="24"/>
                <w:szCs w:val="24"/>
              </w:rPr>
              <w:t>5</w:t>
            </w:r>
          </w:p>
        </w:tc>
      </w:tr>
      <w:tr w:rsidR="00B02449" w:rsidRPr="008834A3" w:rsidTr="007D7B13">
        <w:tc>
          <w:tcPr>
            <w:tcW w:w="1019" w:type="dxa"/>
          </w:tcPr>
          <w:p w:rsidR="00B02449" w:rsidRPr="008834A3" w:rsidRDefault="00B02449" w:rsidP="00553714">
            <w:pPr>
              <w:spacing w:line="276" w:lineRule="auto"/>
              <w:jc w:val="center"/>
              <w:rPr>
                <w:b/>
              </w:rPr>
            </w:pPr>
            <w:r w:rsidRPr="008834A3">
              <w:rPr>
                <w:b/>
              </w:rPr>
              <w:t>(</w:t>
            </w:r>
            <w:r>
              <w:rPr>
                <w:b/>
              </w:rPr>
              <w:t>ii</w:t>
            </w:r>
            <w:r w:rsidRPr="008834A3">
              <w:rPr>
                <w:b/>
              </w:rPr>
              <w:t>)</w:t>
            </w:r>
          </w:p>
        </w:tc>
        <w:tc>
          <w:tcPr>
            <w:tcW w:w="7541" w:type="dxa"/>
            <w:gridSpan w:val="10"/>
          </w:tcPr>
          <w:p w:rsidR="00B02449" w:rsidRPr="008834A3" w:rsidRDefault="00B02449" w:rsidP="009860BC">
            <w:pPr>
              <w:autoSpaceDE w:val="0"/>
              <w:autoSpaceDN w:val="0"/>
              <w:adjustRightInd w:val="0"/>
              <w:rPr>
                <w:rFonts w:ascii="TrebuchetMS" w:hAnsi="TrebuchetMS" w:cs="TrebuchetMS"/>
                <w:sz w:val="24"/>
                <w:szCs w:val="24"/>
              </w:rPr>
            </w:pPr>
            <w:r w:rsidRPr="008834A3">
              <w:rPr>
                <w:rFonts w:ascii="TrebuchetMS" w:hAnsi="TrebuchetMS" w:cs="TrebuchetMS"/>
                <w:sz w:val="24"/>
                <w:szCs w:val="24"/>
              </w:rPr>
              <w:t>Un-married female Teacher</w:t>
            </w:r>
          </w:p>
        </w:tc>
        <w:tc>
          <w:tcPr>
            <w:tcW w:w="998" w:type="dxa"/>
            <w:gridSpan w:val="3"/>
          </w:tcPr>
          <w:p w:rsidR="00B02449" w:rsidRPr="008834A3" w:rsidRDefault="00F8397B"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5</w:t>
            </w:r>
          </w:p>
        </w:tc>
      </w:tr>
      <w:tr w:rsidR="00B02449" w:rsidRPr="008834A3" w:rsidTr="007D7B13">
        <w:tc>
          <w:tcPr>
            <w:tcW w:w="1019" w:type="dxa"/>
          </w:tcPr>
          <w:p w:rsidR="00B02449" w:rsidRPr="008834A3" w:rsidRDefault="00B02449" w:rsidP="00553714">
            <w:pPr>
              <w:spacing w:line="276" w:lineRule="auto"/>
              <w:jc w:val="center"/>
              <w:rPr>
                <w:b/>
              </w:rPr>
            </w:pPr>
            <w:r w:rsidRPr="008834A3">
              <w:rPr>
                <w:b/>
              </w:rPr>
              <w:t>(</w:t>
            </w:r>
            <w:r>
              <w:rPr>
                <w:b/>
              </w:rPr>
              <w:t>iii</w:t>
            </w:r>
            <w:r w:rsidRPr="008834A3">
              <w:rPr>
                <w:b/>
              </w:rPr>
              <w:t>)</w:t>
            </w:r>
          </w:p>
        </w:tc>
        <w:tc>
          <w:tcPr>
            <w:tcW w:w="7541" w:type="dxa"/>
            <w:gridSpan w:val="10"/>
          </w:tcPr>
          <w:p w:rsidR="00B02449"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Teacher whose spouse </w:t>
            </w:r>
            <w:r>
              <w:rPr>
                <w:rFonts w:ascii="TrebuchetMS" w:hAnsi="TrebuchetMS" w:cs="TrebuchetMS"/>
                <w:sz w:val="24"/>
                <w:szCs w:val="24"/>
              </w:rPr>
              <w:t xml:space="preserve">belongs to </w:t>
            </w:r>
            <w:r w:rsidRPr="008834A3">
              <w:rPr>
                <w:rFonts w:ascii="TrebuchetMS" w:hAnsi="TrebuchetMS" w:cs="TrebuchetMS"/>
                <w:sz w:val="24"/>
                <w:szCs w:val="24"/>
              </w:rPr>
              <w:t xml:space="preserve">State Government or Central Government or Public Sector undertaking or Local Body or Aided Institution </w:t>
            </w:r>
            <w:r>
              <w:rPr>
                <w:rFonts w:ascii="TrebuchetMS" w:hAnsi="TrebuchetMS" w:cs="TrebuchetMS"/>
                <w:sz w:val="24"/>
                <w:szCs w:val="24"/>
              </w:rPr>
              <w:t xml:space="preserve">or </w:t>
            </w:r>
            <w:r w:rsidRPr="0011655E">
              <w:rPr>
                <w:rFonts w:ascii="TrebuchetMS" w:hAnsi="TrebuchetMS" w:cs="TrebuchetMS"/>
                <w:b/>
                <w:sz w:val="24"/>
                <w:szCs w:val="24"/>
              </w:rPr>
              <w:t xml:space="preserve">A.P. Model Schools </w:t>
            </w:r>
            <w:r w:rsidR="00942447" w:rsidRPr="00942447">
              <w:rPr>
                <w:rFonts w:ascii="TrebuchetMS" w:hAnsi="TrebuchetMS" w:cs="TrebuchetMS"/>
                <w:sz w:val="24"/>
                <w:szCs w:val="24"/>
              </w:rPr>
              <w:t>under Aided post category and working in same</w:t>
            </w:r>
            <w:r w:rsidR="00942447">
              <w:rPr>
                <w:rFonts w:ascii="TrebuchetMS" w:hAnsi="TrebuchetMS" w:cs="TrebuchetMS"/>
                <w:b/>
                <w:sz w:val="24"/>
                <w:szCs w:val="24"/>
              </w:rPr>
              <w:t xml:space="preserve"> </w:t>
            </w:r>
            <w:r w:rsidRPr="008834A3">
              <w:rPr>
                <w:rFonts w:ascii="TrebuchetMS" w:hAnsi="TrebuchetMS" w:cs="TrebuchetMS"/>
                <w:sz w:val="24"/>
                <w:szCs w:val="24"/>
              </w:rPr>
              <w:t xml:space="preserve">District </w:t>
            </w:r>
            <w:r>
              <w:rPr>
                <w:rFonts w:ascii="TrebuchetMS" w:hAnsi="TrebuchetMS" w:cs="TrebuchetMS"/>
                <w:sz w:val="24"/>
                <w:szCs w:val="24"/>
              </w:rPr>
              <w:t xml:space="preserve">/ </w:t>
            </w:r>
            <w:r w:rsidRPr="001F5FAB">
              <w:rPr>
                <w:rFonts w:ascii="TrebuchetMS" w:hAnsi="TrebuchetMS" w:cs="TrebuchetMS"/>
                <w:sz w:val="24"/>
                <w:szCs w:val="24"/>
              </w:rPr>
              <w:t>Zonal Cadre</w:t>
            </w:r>
            <w:r>
              <w:rPr>
                <w:rFonts w:ascii="TrebuchetMS" w:hAnsi="TrebuchetMS" w:cs="TrebuchetMS"/>
                <w:sz w:val="24"/>
                <w:szCs w:val="24"/>
              </w:rPr>
              <w:t xml:space="preserve"> or Adjacent District. Headmasters/Teachers may </w:t>
            </w:r>
            <w:r w:rsidRPr="008834A3">
              <w:rPr>
                <w:rFonts w:ascii="TrebuchetMS" w:hAnsi="TrebuchetMS" w:cs="TrebuchetMS"/>
                <w:sz w:val="24"/>
                <w:szCs w:val="24"/>
              </w:rPr>
              <w:t xml:space="preserve">opt for transfer </w:t>
            </w:r>
            <w:r>
              <w:rPr>
                <w:rFonts w:ascii="TrebuchetMS" w:hAnsi="TrebuchetMS" w:cs="TrebuchetMS"/>
                <w:sz w:val="24"/>
                <w:szCs w:val="24"/>
              </w:rPr>
              <w:t xml:space="preserve">to a place within the District or to </w:t>
            </w:r>
            <w:r w:rsidR="00942447">
              <w:rPr>
                <w:rFonts w:ascii="TrebuchetMS" w:hAnsi="TrebuchetMS" w:cs="TrebuchetMS"/>
                <w:sz w:val="24"/>
                <w:szCs w:val="24"/>
              </w:rPr>
              <w:t>Adjacent</w:t>
            </w:r>
            <w:r>
              <w:rPr>
                <w:rFonts w:ascii="TrebuchetMS" w:hAnsi="TrebuchetMS" w:cs="TrebuchetMS"/>
                <w:sz w:val="24"/>
                <w:szCs w:val="24"/>
              </w:rPr>
              <w:t xml:space="preserve"> </w:t>
            </w:r>
            <w:proofErr w:type="spellStart"/>
            <w:r>
              <w:rPr>
                <w:rFonts w:ascii="TrebuchetMS" w:hAnsi="TrebuchetMS" w:cs="TrebuchetMS"/>
                <w:sz w:val="24"/>
                <w:szCs w:val="24"/>
              </w:rPr>
              <w:t>Mandal</w:t>
            </w:r>
            <w:proofErr w:type="spellEnd"/>
            <w:r>
              <w:rPr>
                <w:rFonts w:ascii="TrebuchetMS" w:hAnsi="TrebuchetMS" w:cs="TrebuchetMS"/>
                <w:sz w:val="24"/>
                <w:szCs w:val="24"/>
              </w:rPr>
              <w:t xml:space="preserve"> / Division to the neighboring District </w:t>
            </w:r>
            <w:r w:rsidRPr="008834A3">
              <w:rPr>
                <w:rFonts w:ascii="TrebuchetMS" w:hAnsi="TrebuchetMS" w:cs="TrebuchetMS"/>
                <w:sz w:val="24"/>
                <w:szCs w:val="24"/>
              </w:rPr>
              <w:t xml:space="preserve">towards the </w:t>
            </w:r>
            <w:r>
              <w:rPr>
                <w:rFonts w:ascii="TrebuchetMS" w:hAnsi="TrebuchetMS" w:cs="TrebuchetMS"/>
                <w:sz w:val="24"/>
                <w:szCs w:val="24"/>
              </w:rPr>
              <w:t xml:space="preserve">nearer </w:t>
            </w:r>
            <w:r w:rsidRPr="008834A3">
              <w:rPr>
                <w:rFonts w:ascii="TrebuchetMS" w:hAnsi="TrebuchetMS" w:cs="TrebuchetMS"/>
                <w:sz w:val="24"/>
                <w:szCs w:val="24"/>
              </w:rPr>
              <w:t>place of working of his/her spouse</w:t>
            </w:r>
            <w:r>
              <w:rPr>
                <w:rFonts w:ascii="TrebuchetMS" w:hAnsi="TrebuchetMS" w:cs="TrebuchetMS"/>
                <w:sz w:val="24"/>
                <w:szCs w:val="24"/>
              </w:rPr>
              <w:t>. The b</w:t>
            </w:r>
            <w:r w:rsidRPr="008834A3">
              <w:rPr>
                <w:rFonts w:ascii="TrebuchetMS" w:hAnsi="TrebuchetMS" w:cs="TrebuchetMS"/>
                <w:sz w:val="24"/>
                <w:szCs w:val="24"/>
              </w:rPr>
              <w:t>enefit of spouse points shall be applicable to one of the spouse</w:t>
            </w:r>
            <w:r>
              <w:rPr>
                <w:rFonts w:ascii="TrebuchetMS" w:hAnsi="TrebuchetMS" w:cs="TrebuchetMS"/>
                <w:sz w:val="24"/>
                <w:szCs w:val="24"/>
              </w:rPr>
              <w:t>s</w:t>
            </w:r>
            <w:r w:rsidRPr="008834A3">
              <w:rPr>
                <w:rFonts w:ascii="TrebuchetMS" w:hAnsi="TrebuchetMS" w:cs="TrebuchetMS"/>
                <w:sz w:val="24"/>
                <w:szCs w:val="24"/>
              </w:rPr>
              <w:t xml:space="preserve"> once in </w:t>
            </w:r>
            <w:r>
              <w:rPr>
                <w:rFonts w:ascii="TrebuchetMS" w:hAnsi="TrebuchetMS" w:cs="TrebuchetMS"/>
                <w:sz w:val="24"/>
                <w:szCs w:val="24"/>
              </w:rPr>
              <w:t>5/8</w:t>
            </w:r>
            <w:r w:rsidRPr="008834A3">
              <w:rPr>
                <w:rFonts w:ascii="TrebuchetMS" w:hAnsi="TrebuchetMS" w:cs="TrebuchetMS"/>
                <w:sz w:val="24"/>
                <w:szCs w:val="24"/>
              </w:rPr>
              <w:t xml:space="preserve"> years</w:t>
            </w:r>
            <w:r>
              <w:rPr>
                <w:rFonts w:ascii="TrebuchetMS" w:hAnsi="TrebuchetMS" w:cs="TrebuchetMS"/>
                <w:sz w:val="24"/>
                <w:szCs w:val="24"/>
              </w:rPr>
              <w:t xml:space="preserve"> only. A</w:t>
            </w:r>
            <w:r w:rsidRPr="008834A3">
              <w:rPr>
                <w:rFonts w:ascii="TrebuchetMS" w:hAnsi="TrebuchetMS" w:cs="TrebuchetMS"/>
                <w:sz w:val="24"/>
                <w:szCs w:val="24"/>
              </w:rPr>
              <w:t xml:space="preserve">n entry </w:t>
            </w:r>
            <w:r>
              <w:rPr>
                <w:rFonts w:ascii="TrebuchetMS" w:hAnsi="TrebuchetMS" w:cs="TrebuchetMS"/>
                <w:sz w:val="24"/>
                <w:szCs w:val="24"/>
              </w:rPr>
              <w:t xml:space="preserve">to this effect </w:t>
            </w:r>
            <w:r w:rsidRPr="008834A3">
              <w:rPr>
                <w:rFonts w:ascii="TrebuchetMS" w:hAnsi="TrebuchetMS" w:cs="TrebuchetMS"/>
                <w:sz w:val="24"/>
                <w:szCs w:val="24"/>
              </w:rPr>
              <w:t xml:space="preserve">shall be </w:t>
            </w:r>
            <w:r>
              <w:rPr>
                <w:rFonts w:ascii="TrebuchetMS" w:hAnsi="TrebuchetMS" w:cs="TrebuchetMS"/>
                <w:sz w:val="24"/>
                <w:szCs w:val="24"/>
              </w:rPr>
              <w:t xml:space="preserve">recorded </w:t>
            </w:r>
            <w:r w:rsidRPr="008834A3">
              <w:rPr>
                <w:rFonts w:ascii="TrebuchetMS" w:hAnsi="TrebuchetMS" w:cs="TrebuchetMS"/>
                <w:sz w:val="24"/>
                <w:szCs w:val="24"/>
              </w:rPr>
              <w:t xml:space="preserve">in </w:t>
            </w:r>
            <w:r>
              <w:rPr>
                <w:rFonts w:ascii="TrebuchetMS" w:hAnsi="TrebuchetMS" w:cs="TrebuchetMS"/>
                <w:sz w:val="24"/>
                <w:szCs w:val="24"/>
              </w:rPr>
              <w:t xml:space="preserve">the </w:t>
            </w:r>
            <w:r w:rsidRPr="008834A3">
              <w:rPr>
                <w:rFonts w:ascii="TrebuchetMS" w:hAnsi="TrebuchetMS" w:cs="TrebuchetMS"/>
                <w:sz w:val="24"/>
                <w:szCs w:val="24"/>
              </w:rPr>
              <w:t>SR</w:t>
            </w:r>
            <w:r>
              <w:rPr>
                <w:rFonts w:ascii="TrebuchetMS" w:hAnsi="TrebuchetMS" w:cs="TrebuchetMS"/>
                <w:sz w:val="24"/>
                <w:szCs w:val="24"/>
              </w:rPr>
              <w:t xml:space="preserve"> of the Headmaster/teacher concerned under proper attestation</w:t>
            </w:r>
            <w:r w:rsidRPr="008834A3">
              <w:rPr>
                <w:rFonts w:ascii="TrebuchetMS" w:hAnsi="TrebuchetMS" w:cs="TrebuchetMS"/>
                <w:sz w:val="24"/>
                <w:szCs w:val="24"/>
              </w:rPr>
              <w:t xml:space="preserve">. </w:t>
            </w:r>
          </w:p>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A copy of certificate issued by the competent authority shall be enclosed to the check list to consider cases under this</w:t>
            </w:r>
            <w:r>
              <w:rPr>
                <w:rFonts w:ascii="TrebuchetMS" w:hAnsi="TrebuchetMS" w:cs="TrebuchetMS"/>
                <w:sz w:val="24"/>
                <w:szCs w:val="24"/>
              </w:rPr>
              <w:t xml:space="preserve"> c</w:t>
            </w:r>
            <w:r w:rsidRPr="008834A3">
              <w:rPr>
                <w:rFonts w:ascii="TrebuchetMS" w:hAnsi="TrebuchetMS" w:cs="TrebuchetMS"/>
                <w:sz w:val="24"/>
                <w:szCs w:val="24"/>
              </w:rPr>
              <w:t>ategory</w:t>
            </w:r>
          </w:p>
        </w:tc>
        <w:tc>
          <w:tcPr>
            <w:tcW w:w="998" w:type="dxa"/>
            <w:gridSpan w:val="3"/>
          </w:tcPr>
          <w:p w:rsidR="00B02449" w:rsidRPr="008834A3" w:rsidRDefault="00B02449" w:rsidP="009860BC">
            <w:pPr>
              <w:autoSpaceDE w:val="0"/>
              <w:autoSpaceDN w:val="0"/>
              <w:adjustRightInd w:val="0"/>
              <w:jc w:val="center"/>
              <w:rPr>
                <w:rFonts w:ascii="TrebuchetMS" w:hAnsi="TrebuchetMS" w:cs="TrebuchetMS"/>
                <w:sz w:val="24"/>
                <w:szCs w:val="24"/>
              </w:rPr>
            </w:pPr>
            <w:r w:rsidRPr="008834A3">
              <w:rPr>
                <w:rFonts w:ascii="TrebuchetMS" w:hAnsi="TrebuchetMS" w:cs="TrebuchetMS"/>
                <w:sz w:val="24"/>
                <w:szCs w:val="24"/>
              </w:rPr>
              <w:t>4</w:t>
            </w:r>
          </w:p>
        </w:tc>
      </w:tr>
      <w:tr w:rsidR="00B02449" w:rsidRPr="008834A3" w:rsidTr="007D7B13">
        <w:tc>
          <w:tcPr>
            <w:tcW w:w="1019" w:type="dxa"/>
          </w:tcPr>
          <w:p w:rsidR="00B02449" w:rsidRPr="008834A3" w:rsidRDefault="00B02449" w:rsidP="00553714">
            <w:pPr>
              <w:spacing w:line="276" w:lineRule="auto"/>
              <w:jc w:val="center"/>
              <w:rPr>
                <w:b/>
              </w:rPr>
            </w:pPr>
            <w:r w:rsidRPr="008834A3">
              <w:rPr>
                <w:b/>
              </w:rPr>
              <w:t>(</w:t>
            </w:r>
            <w:r>
              <w:rPr>
                <w:b/>
              </w:rPr>
              <w:t>iv</w:t>
            </w:r>
            <w:r w:rsidRPr="008834A3">
              <w:rPr>
                <w:b/>
              </w:rPr>
              <w:t>)</w:t>
            </w:r>
          </w:p>
        </w:tc>
        <w:tc>
          <w:tcPr>
            <w:tcW w:w="7541" w:type="dxa"/>
            <w:gridSpan w:val="10"/>
          </w:tcPr>
          <w:p w:rsidR="00B02449" w:rsidRPr="008834A3" w:rsidRDefault="00942447" w:rsidP="009860BC">
            <w:pPr>
              <w:autoSpaceDE w:val="0"/>
              <w:autoSpaceDN w:val="0"/>
              <w:adjustRightInd w:val="0"/>
              <w:rPr>
                <w:rFonts w:ascii="TrebuchetMS" w:hAnsi="TrebuchetMS" w:cs="TrebuchetMS"/>
                <w:sz w:val="24"/>
                <w:szCs w:val="24"/>
              </w:rPr>
            </w:pPr>
            <w:proofErr w:type="spellStart"/>
            <w:r>
              <w:rPr>
                <w:rFonts w:ascii="TrebuchetMS" w:hAnsi="TrebuchetMS" w:cs="TrebuchetMS"/>
                <w:sz w:val="24"/>
                <w:szCs w:val="24"/>
              </w:rPr>
              <w:t>Gr.II</w:t>
            </w:r>
            <w:proofErr w:type="spellEnd"/>
            <w:r>
              <w:rPr>
                <w:rFonts w:ascii="TrebuchetMS" w:hAnsi="TrebuchetMS" w:cs="TrebuchetMS"/>
                <w:sz w:val="24"/>
                <w:szCs w:val="24"/>
              </w:rPr>
              <w:t xml:space="preserve"> </w:t>
            </w:r>
            <w:r w:rsidR="00B02449">
              <w:rPr>
                <w:rFonts w:ascii="TrebuchetMS" w:hAnsi="TrebuchetMS" w:cs="TrebuchetMS"/>
                <w:sz w:val="24"/>
                <w:szCs w:val="24"/>
              </w:rPr>
              <w:t>Headmasters/</w:t>
            </w:r>
            <w:r w:rsidR="00B02449" w:rsidRPr="008834A3">
              <w:rPr>
                <w:rFonts w:ascii="TrebuchetMS" w:hAnsi="TrebuchetMS" w:cs="TrebuchetMS"/>
                <w:sz w:val="24"/>
                <w:szCs w:val="24"/>
              </w:rPr>
              <w:t>Teacher who is working as NCC Officer</w:t>
            </w:r>
            <w:r w:rsidR="00B02449">
              <w:rPr>
                <w:rFonts w:ascii="TrebuchetMS" w:hAnsi="TrebuchetMS" w:cs="TrebuchetMS"/>
                <w:sz w:val="24"/>
                <w:szCs w:val="24"/>
              </w:rPr>
              <w:t xml:space="preserve"> / </w:t>
            </w:r>
            <w:r w:rsidR="00B02449" w:rsidRPr="00103AA3">
              <w:rPr>
                <w:rFonts w:ascii="TrebuchetMS" w:hAnsi="TrebuchetMS" w:cs="TrebuchetMS"/>
                <w:b/>
                <w:sz w:val="24"/>
                <w:szCs w:val="24"/>
              </w:rPr>
              <w:t>Bhar</w:t>
            </w:r>
            <w:r w:rsidR="00B02449">
              <w:rPr>
                <w:rFonts w:ascii="TrebuchetMS" w:hAnsi="TrebuchetMS" w:cs="TrebuchetMS"/>
                <w:b/>
                <w:sz w:val="24"/>
                <w:szCs w:val="24"/>
              </w:rPr>
              <w:t>a</w:t>
            </w:r>
            <w:r w:rsidR="00B02449" w:rsidRPr="00103AA3">
              <w:rPr>
                <w:rFonts w:ascii="TrebuchetMS" w:hAnsi="TrebuchetMS" w:cs="TrebuchetMS"/>
                <w:b/>
                <w:sz w:val="24"/>
                <w:szCs w:val="24"/>
              </w:rPr>
              <w:t>t Scout and Guides</w:t>
            </w:r>
            <w:r w:rsidR="00B02449" w:rsidRPr="00103AA3">
              <w:rPr>
                <w:rFonts w:ascii="TrebuchetMS" w:hAnsi="TrebuchetMS" w:cs="TrebuchetMS"/>
                <w:sz w:val="24"/>
                <w:szCs w:val="24"/>
              </w:rPr>
              <w:t>,</w:t>
            </w:r>
            <w:r w:rsidR="00145873">
              <w:rPr>
                <w:rFonts w:ascii="TrebuchetMS" w:hAnsi="TrebuchetMS" w:cs="TrebuchetMS"/>
                <w:sz w:val="24"/>
                <w:szCs w:val="24"/>
              </w:rPr>
              <w:t xml:space="preserve"> </w:t>
            </w:r>
            <w:r w:rsidR="00B02449" w:rsidRPr="001933F4">
              <w:rPr>
                <w:rFonts w:ascii="TrebuchetMS" w:hAnsi="TrebuchetMS" w:cs="TrebuchetMS"/>
                <w:sz w:val="24"/>
                <w:szCs w:val="28"/>
              </w:rPr>
              <w:t>and</w:t>
            </w:r>
            <w:r w:rsidR="00B02449" w:rsidRPr="008834A3">
              <w:rPr>
                <w:rFonts w:ascii="TrebuchetMS" w:hAnsi="TrebuchetMS" w:cs="TrebuchetMS"/>
                <w:sz w:val="24"/>
                <w:szCs w:val="24"/>
              </w:rPr>
              <w:t xml:space="preserve"> completed </w:t>
            </w:r>
            <w:r w:rsidR="00B02449">
              <w:rPr>
                <w:rFonts w:ascii="TrebuchetMS" w:hAnsi="TrebuchetMS" w:cs="TrebuchetMS"/>
                <w:sz w:val="24"/>
                <w:szCs w:val="24"/>
              </w:rPr>
              <w:t>5/8</w:t>
            </w:r>
            <w:r w:rsidR="00B02449" w:rsidRPr="008834A3">
              <w:rPr>
                <w:rFonts w:ascii="TrebuchetMS" w:hAnsi="TrebuchetMS" w:cs="TrebuchetMS"/>
                <w:sz w:val="24"/>
                <w:szCs w:val="24"/>
              </w:rPr>
              <w:t xml:space="preserve"> years’ service in the school </w:t>
            </w:r>
          </w:p>
        </w:tc>
        <w:tc>
          <w:tcPr>
            <w:tcW w:w="998" w:type="dxa"/>
            <w:gridSpan w:val="3"/>
          </w:tcPr>
          <w:p w:rsidR="00B02449" w:rsidRPr="008834A3" w:rsidRDefault="00942447"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2</w:t>
            </w:r>
          </w:p>
        </w:tc>
      </w:tr>
      <w:tr w:rsidR="00B02449" w:rsidRPr="008834A3" w:rsidTr="007D7B13">
        <w:tc>
          <w:tcPr>
            <w:tcW w:w="1019" w:type="dxa"/>
          </w:tcPr>
          <w:p w:rsidR="00B02449" w:rsidRPr="008834A3" w:rsidRDefault="00B02449" w:rsidP="00553714">
            <w:pPr>
              <w:spacing w:line="276" w:lineRule="auto"/>
              <w:jc w:val="center"/>
              <w:rPr>
                <w:b/>
              </w:rPr>
            </w:pPr>
            <w:r>
              <w:rPr>
                <w:b/>
              </w:rPr>
              <w:t>(v)</w:t>
            </w:r>
          </w:p>
        </w:tc>
        <w:tc>
          <w:tcPr>
            <w:tcW w:w="7541" w:type="dxa"/>
            <w:gridSpan w:val="10"/>
          </w:tcPr>
          <w:p w:rsidR="00B02449" w:rsidRPr="008834A3" w:rsidRDefault="00B02449"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Headmasters/Teachers willing to work in Tribal Area on tenure basis temporarily for a maximum period of 2 years in the interest of Tribal students and for continuing instruction in the school. Such teacher shall be replaced as and when the post is filled with a tribal teacher / candidate or on completion of 2 years tenure, whichever is earlier. In such cases it is compulsory to give 1</w:t>
            </w:r>
            <w:r w:rsidRPr="008E4DF2">
              <w:rPr>
                <w:rFonts w:ascii="TrebuchetMS" w:hAnsi="TrebuchetMS" w:cs="TrebuchetMS"/>
                <w:sz w:val="24"/>
                <w:szCs w:val="24"/>
                <w:vertAlign w:val="superscript"/>
              </w:rPr>
              <w:t>st</w:t>
            </w:r>
            <w:r>
              <w:rPr>
                <w:rFonts w:ascii="TrebuchetMS" w:hAnsi="TrebuchetMS" w:cs="TrebuchetMS"/>
                <w:sz w:val="24"/>
                <w:szCs w:val="24"/>
              </w:rPr>
              <w:t xml:space="preserve"> </w:t>
            </w:r>
            <w:r w:rsidR="00942447">
              <w:rPr>
                <w:rFonts w:ascii="TrebuchetMS" w:hAnsi="TrebuchetMS" w:cs="TrebuchetMS"/>
                <w:sz w:val="24"/>
                <w:szCs w:val="24"/>
              </w:rPr>
              <w:t xml:space="preserve">five </w:t>
            </w:r>
            <w:proofErr w:type="gramStart"/>
            <w:r>
              <w:rPr>
                <w:rFonts w:ascii="TrebuchetMS" w:hAnsi="TrebuchetMS" w:cs="TrebuchetMS"/>
                <w:sz w:val="24"/>
                <w:szCs w:val="24"/>
              </w:rPr>
              <w:t>option</w:t>
            </w:r>
            <w:proofErr w:type="gramEnd"/>
            <w:r>
              <w:rPr>
                <w:rFonts w:ascii="TrebuchetMS" w:hAnsi="TrebuchetMS" w:cs="TrebuchetMS"/>
                <w:sz w:val="24"/>
                <w:szCs w:val="24"/>
              </w:rPr>
              <w:t xml:space="preserve"> to schools located in Tribal areas.</w:t>
            </w:r>
          </w:p>
        </w:tc>
        <w:tc>
          <w:tcPr>
            <w:tcW w:w="998" w:type="dxa"/>
            <w:gridSpan w:val="3"/>
          </w:tcPr>
          <w:p w:rsidR="00B02449" w:rsidRPr="00063437" w:rsidRDefault="00942447"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2</w:t>
            </w:r>
          </w:p>
        </w:tc>
      </w:tr>
      <w:tr w:rsidR="00B02449" w:rsidRPr="008834A3" w:rsidTr="007D7B13">
        <w:tc>
          <w:tcPr>
            <w:tcW w:w="1019" w:type="dxa"/>
          </w:tcPr>
          <w:p w:rsidR="00B02449" w:rsidRPr="008834A3" w:rsidRDefault="00B02449" w:rsidP="00553714">
            <w:pPr>
              <w:spacing w:line="276" w:lineRule="auto"/>
              <w:jc w:val="center"/>
              <w:rPr>
                <w:b/>
              </w:rPr>
            </w:pPr>
            <w:r>
              <w:rPr>
                <w:b/>
              </w:rPr>
              <w:t>(vi</w:t>
            </w:r>
            <w:r w:rsidRPr="008834A3">
              <w:rPr>
                <w:b/>
              </w:rPr>
              <w:t>)</w:t>
            </w:r>
          </w:p>
        </w:tc>
        <w:tc>
          <w:tcPr>
            <w:tcW w:w="7541" w:type="dxa"/>
            <w:gridSpan w:val="10"/>
          </w:tcPr>
          <w:p w:rsidR="00B02449" w:rsidRPr="008834A3" w:rsidRDefault="00942447" w:rsidP="00942447">
            <w:pPr>
              <w:autoSpaceDE w:val="0"/>
              <w:autoSpaceDN w:val="0"/>
              <w:adjustRightInd w:val="0"/>
              <w:jc w:val="both"/>
              <w:rPr>
                <w:rFonts w:ascii="TrebuchetMS" w:hAnsi="TrebuchetMS" w:cs="TrebuchetMS"/>
                <w:sz w:val="24"/>
                <w:szCs w:val="24"/>
              </w:rPr>
            </w:pPr>
            <w:proofErr w:type="spellStart"/>
            <w:r>
              <w:rPr>
                <w:rFonts w:ascii="TrebuchetMS" w:hAnsi="TrebuchetMS" w:cs="TrebuchetMS"/>
                <w:sz w:val="24"/>
                <w:szCs w:val="24"/>
              </w:rPr>
              <w:t>Gr.II</w:t>
            </w:r>
            <w:proofErr w:type="spellEnd"/>
            <w:r>
              <w:rPr>
                <w:rFonts w:ascii="TrebuchetMS" w:hAnsi="TrebuchetMS" w:cs="TrebuchetMS"/>
                <w:sz w:val="24"/>
                <w:szCs w:val="24"/>
              </w:rPr>
              <w:t xml:space="preserve"> </w:t>
            </w:r>
            <w:r w:rsidR="00B02449">
              <w:rPr>
                <w:rFonts w:ascii="TrebuchetMS" w:hAnsi="TrebuchetMS" w:cs="TrebuchetMS"/>
                <w:sz w:val="24"/>
                <w:szCs w:val="24"/>
              </w:rPr>
              <w:t>Headmasters/</w:t>
            </w:r>
            <w:r w:rsidR="00B02449" w:rsidRPr="008834A3">
              <w:rPr>
                <w:rFonts w:ascii="TrebuchetMS" w:hAnsi="TrebuchetMS" w:cs="TrebuchetMS"/>
                <w:sz w:val="24"/>
                <w:szCs w:val="24"/>
              </w:rPr>
              <w:t>Teacher willing to opt for working in Category IV area schools</w:t>
            </w:r>
            <w:r>
              <w:rPr>
                <w:rFonts w:ascii="TrebuchetMS" w:hAnsi="TrebuchetMS" w:cs="TrebuchetMS"/>
                <w:sz w:val="24"/>
                <w:szCs w:val="24"/>
              </w:rPr>
              <w:t xml:space="preserve">. </w:t>
            </w:r>
            <w:r w:rsidRPr="00942447">
              <w:rPr>
                <w:rFonts w:ascii="Trebuchet MS" w:hAnsi="Trebuchet MS" w:cs="Trebuchet MS"/>
                <w:sz w:val="24"/>
                <w:szCs w:val="24"/>
              </w:rPr>
              <w:t xml:space="preserve">In such cases, it is compulsory to for the </w:t>
            </w:r>
            <w:proofErr w:type="spellStart"/>
            <w:r w:rsidRPr="00942447">
              <w:rPr>
                <w:rFonts w:ascii="Trebuchet MS" w:hAnsi="Trebuchet MS" w:cs="Trebuchet MS"/>
                <w:sz w:val="24"/>
                <w:szCs w:val="24"/>
              </w:rPr>
              <w:t>Gr.II</w:t>
            </w:r>
            <w:proofErr w:type="spellEnd"/>
            <w:r w:rsidRPr="00942447">
              <w:rPr>
                <w:rFonts w:ascii="Trebuchet MS" w:hAnsi="Trebuchet MS" w:cs="Trebuchet MS"/>
                <w:sz w:val="24"/>
                <w:szCs w:val="24"/>
              </w:rPr>
              <w:t xml:space="preserve"> Headmaster /Teacher to give 1</w:t>
            </w:r>
            <w:r w:rsidRPr="00942447">
              <w:rPr>
                <w:rFonts w:ascii="Trebuchet MS" w:hAnsi="Trebuchet MS" w:cs="Trebuchet MS"/>
                <w:sz w:val="24"/>
                <w:szCs w:val="24"/>
                <w:vertAlign w:val="superscript"/>
              </w:rPr>
              <w:t>st</w:t>
            </w:r>
            <w:r w:rsidRPr="00942447">
              <w:rPr>
                <w:rFonts w:ascii="Trebuchet MS" w:hAnsi="Trebuchet MS" w:cs="Trebuchet MS"/>
                <w:sz w:val="24"/>
                <w:szCs w:val="24"/>
              </w:rPr>
              <w:t xml:space="preserve"> five options to schools located in category IV area schools.</w:t>
            </w:r>
          </w:p>
        </w:tc>
        <w:tc>
          <w:tcPr>
            <w:tcW w:w="998" w:type="dxa"/>
            <w:gridSpan w:val="3"/>
          </w:tcPr>
          <w:p w:rsidR="00B02449" w:rsidRPr="008834A3" w:rsidRDefault="00E36C58"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2</w:t>
            </w:r>
          </w:p>
        </w:tc>
      </w:tr>
      <w:tr w:rsidR="00B02449" w:rsidRPr="008834A3" w:rsidTr="007D7B13">
        <w:tc>
          <w:tcPr>
            <w:tcW w:w="1019" w:type="dxa"/>
          </w:tcPr>
          <w:p w:rsidR="00B02449" w:rsidRPr="008834A3" w:rsidRDefault="00B02449" w:rsidP="00553714">
            <w:pPr>
              <w:spacing w:line="276" w:lineRule="auto"/>
              <w:jc w:val="center"/>
              <w:rPr>
                <w:b/>
              </w:rPr>
            </w:pPr>
            <w:r>
              <w:rPr>
                <w:b/>
              </w:rPr>
              <w:t>(vii</w:t>
            </w:r>
            <w:r w:rsidRPr="008834A3">
              <w:rPr>
                <w:b/>
              </w:rPr>
              <w:t>)</w:t>
            </w:r>
          </w:p>
        </w:tc>
        <w:tc>
          <w:tcPr>
            <w:tcW w:w="7541" w:type="dxa"/>
            <w:gridSpan w:val="10"/>
          </w:tcPr>
          <w:p w:rsidR="00B02449" w:rsidRPr="008834A3" w:rsidRDefault="00B02449" w:rsidP="00E36C58">
            <w:pPr>
              <w:autoSpaceDE w:val="0"/>
              <w:autoSpaceDN w:val="0"/>
              <w:adjustRightInd w:val="0"/>
              <w:rPr>
                <w:rFonts w:ascii="TrebuchetMS" w:hAnsi="TrebuchetMS" w:cs="TrebuchetMS"/>
                <w:sz w:val="24"/>
                <w:szCs w:val="24"/>
              </w:rPr>
            </w:pPr>
            <w:r>
              <w:rPr>
                <w:rFonts w:ascii="TrebuchetMS" w:hAnsi="TrebuchetMS" w:cs="TrebuchetMS"/>
                <w:sz w:val="24"/>
                <w:szCs w:val="24"/>
              </w:rPr>
              <w:t>Headmasters/</w:t>
            </w:r>
            <w:proofErr w:type="gramStart"/>
            <w:r>
              <w:rPr>
                <w:rFonts w:ascii="TrebuchetMS" w:hAnsi="TrebuchetMS" w:cs="TrebuchetMS"/>
                <w:sz w:val="24"/>
                <w:szCs w:val="24"/>
              </w:rPr>
              <w:t>Teachers</w:t>
            </w:r>
            <w:r w:rsidR="00E36C58">
              <w:rPr>
                <w:rFonts w:ascii="TrebuchetMS" w:hAnsi="TrebuchetMS" w:cs="TrebuchetMS"/>
                <w:sz w:val="24"/>
                <w:szCs w:val="24"/>
              </w:rPr>
              <w:t xml:space="preserve">  Registered</w:t>
            </w:r>
            <w:proofErr w:type="gramEnd"/>
            <w:r w:rsidR="00E36C58">
              <w:rPr>
                <w:rFonts w:ascii="TrebuchetMS" w:hAnsi="TrebuchetMS" w:cs="TrebuchetMS"/>
                <w:sz w:val="24"/>
                <w:szCs w:val="24"/>
              </w:rPr>
              <w:t xml:space="preserve"> in A.P</w:t>
            </w:r>
            <w:r>
              <w:rPr>
                <w:rFonts w:ascii="TrebuchetMS" w:hAnsi="TrebuchetMS" w:cs="TrebuchetMS"/>
                <w:sz w:val="24"/>
                <w:szCs w:val="24"/>
              </w:rPr>
              <w:t xml:space="preserve">. </w:t>
            </w:r>
            <w:proofErr w:type="spellStart"/>
            <w:r>
              <w:rPr>
                <w:rFonts w:ascii="TrebuchetMS" w:hAnsi="TrebuchetMS" w:cs="TrebuchetMS"/>
                <w:sz w:val="24"/>
                <w:szCs w:val="24"/>
              </w:rPr>
              <w:t>eKnowledge</w:t>
            </w:r>
            <w:proofErr w:type="spellEnd"/>
            <w:r>
              <w:rPr>
                <w:rFonts w:ascii="TrebuchetMS" w:hAnsi="TrebuchetMS" w:cs="TrebuchetMS"/>
                <w:sz w:val="24"/>
                <w:szCs w:val="24"/>
              </w:rPr>
              <w:t xml:space="preserve"> </w:t>
            </w:r>
            <w:proofErr w:type="spellStart"/>
            <w:r>
              <w:rPr>
                <w:rFonts w:ascii="TrebuchetMS" w:hAnsi="TrebuchetMS" w:cs="TrebuchetMS"/>
                <w:sz w:val="24"/>
                <w:szCs w:val="24"/>
              </w:rPr>
              <w:t>eXchange</w:t>
            </w:r>
            <w:proofErr w:type="spellEnd"/>
            <w:r>
              <w:rPr>
                <w:rFonts w:ascii="TrebuchetMS" w:hAnsi="TrebuchetMS" w:cs="TrebuchetMS"/>
                <w:sz w:val="24"/>
                <w:szCs w:val="24"/>
              </w:rPr>
              <w:t xml:space="preserve"> (A.P. Subject Forum)</w:t>
            </w:r>
            <w:r w:rsidR="00E36C58">
              <w:rPr>
                <w:rFonts w:ascii="TrebuchetMS" w:hAnsi="TrebuchetMS" w:cs="TrebuchetMS"/>
                <w:sz w:val="24"/>
                <w:szCs w:val="24"/>
              </w:rPr>
              <w:t xml:space="preserve"> and actively utilizing the same.</w:t>
            </w:r>
          </w:p>
        </w:tc>
        <w:tc>
          <w:tcPr>
            <w:tcW w:w="998" w:type="dxa"/>
            <w:gridSpan w:val="3"/>
          </w:tcPr>
          <w:p w:rsidR="00B02449" w:rsidRPr="008834A3" w:rsidRDefault="00E36C58"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1</w:t>
            </w:r>
          </w:p>
        </w:tc>
      </w:tr>
      <w:tr w:rsidR="00027FAD" w:rsidRPr="008834A3" w:rsidTr="007D7B13">
        <w:tc>
          <w:tcPr>
            <w:tcW w:w="1019" w:type="dxa"/>
          </w:tcPr>
          <w:p w:rsidR="00027FAD" w:rsidRPr="00E20447" w:rsidRDefault="00027FAD" w:rsidP="00553714">
            <w:pPr>
              <w:spacing w:line="276" w:lineRule="auto"/>
              <w:rPr>
                <w:rFonts w:ascii="TrebuchetMS,Bold" w:hAnsi="TrebuchetMS,Bold" w:cs="TrebuchetMS,Bold"/>
                <w:b/>
                <w:bCs/>
                <w:sz w:val="36"/>
                <w:szCs w:val="36"/>
              </w:rPr>
            </w:pPr>
            <w:r w:rsidRPr="00E20447">
              <w:rPr>
                <w:rFonts w:ascii="TrebuchetMS,Bold" w:hAnsi="TrebuchetMS,Bold" w:cs="TrebuchetMS,Bold"/>
                <w:b/>
                <w:bCs/>
                <w:sz w:val="36"/>
                <w:szCs w:val="36"/>
              </w:rPr>
              <w:t>8</w:t>
            </w:r>
          </w:p>
        </w:tc>
        <w:tc>
          <w:tcPr>
            <w:tcW w:w="8539" w:type="dxa"/>
            <w:gridSpan w:val="13"/>
          </w:tcPr>
          <w:p w:rsidR="00027FAD" w:rsidRPr="008834A3" w:rsidRDefault="00027FAD" w:rsidP="00027FAD">
            <w:pPr>
              <w:autoSpaceDE w:val="0"/>
              <w:autoSpaceDN w:val="0"/>
              <w:adjustRightInd w:val="0"/>
              <w:rPr>
                <w:rFonts w:ascii="TrebuchetMS" w:hAnsi="TrebuchetMS" w:cs="TrebuchetMS"/>
                <w:sz w:val="24"/>
                <w:szCs w:val="24"/>
              </w:rPr>
            </w:pPr>
            <w:r w:rsidRPr="008834A3">
              <w:rPr>
                <w:rFonts w:ascii="TrebuchetMS,Bold" w:hAnsi="TrebuchetMS,Bold" w:cs="TrebuchetMS,Bold"/>
                <w:b/>
                <w:bCs/>
                <w:sz w:val="24"/>
                <w:szCs w:val="24"/>
              </w:rPr>
              <w:t>Rationalization Points</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7541" w:type="dxa"/>
            <w:gridSpan w:val="10"/>
          </w:tcPr>
          <w:p w:rsidR="00814FA6" w:rsidRPr="00814FA6" w:rsidRDefault="00157BDF" w:rsidP="00027FAD">
            <w:pPr>
              <w:autoSpaceDE w:val="0"/>
              <w:autoSpaceDN w:val="0"/>
              <w:adjustRightInd w:val="0"/>
              <w:jc w:val="both"/>
              <w:rPr>
                <w:rFonts w:ascii="TrebuchetMS" w:hAnsi="TrebuchetMS" w:cs="TrebuchetMS"/>
                <w:color w:val="000000" w:themeColor="text1"/>
                <w:sz w:val="12"/>
                <w:szCs w:val="24"/>
              </w:rPr>
            </w:pPr>
            <w:r w:rsidRPr="00157BDF">
              <w:rPr>
                <w:rFonts w:ascii="Trebuchet MS" w:hAnsi="Trebuchet MS" w:cs="Trebuchet MS"/>
                <w:sz w:val="24"/>
                <w:szCs w:val="24"/>
              </w:rPr>
              <w:t xml:space="preserve">The </w:t>
            </w:r>
            <w:proofErr w:type="spellStart"/>
            <w:r w:rsidRPr="00157BDF">
              <w:rPr>
                <w:rFonts w:ascii="Trebuchet MS" w:hAnsi="Trebuchet MS" w:cs="Trebuchet MS"/>
                <w:sz w:val="24"/>
                <w:szCs w:val="24"/>
              </w:rPr>
              <w:t>Gr.II</w:t>
            </w:r>
            <w:proofErr w:type="spellEnd"/>
            <w:r w:rsidRPr="00157BDF">
              <w:rPr>
                <w:rFonts w:ascii="Trebuchet MS" w:hAnsi="Trebuchet MS" w:cs="Trebuchet MS"/>
                <w:sz w:val="24"/>
                <w:szCs w:val="24"/>
              </w:rPr>
              <w:t xml:space="preserve"> Headmasters/teachers who are affected by rationalization are eligible for extra points over and above already secured points</w:t>
            </w:r>
            <w:r w:rsidRPr="00746C88">
              <w:rPr>
                <w:rFonts w:ascii="Trebuchet MS" w:hAnsi="Trebuchet MS" w:cs="Trebuchet MS"/>
                <w:sz w:val="24"/>
                <w:szCs w:val="24"/>
              </w:rPr>
              <w:t xml:space="preserve">. </w:t>
            </w:r>
            <w:proofErr w:type="spellStart"/>
            <w:r w:rsidRPr="00746C88">
              <w:rPr>
                <w:rFonts w:ascii="Trebuchet MS" w:hAnsi="Trebuchet MS" w:cs="Trebuchet MS"/>
                <w:sz w:val="24"/>
                <w:szCs w:val="24"/>
              </w:rPr>
              <w:t>Gr.II</w:t>
            </w:r>
            <w:proofErr w:type="spellEnd"/>
            <w:r w:rsidRPr="00157BDF">
              <w:rPr>
                <w:rFonts w:ascii="Trebuchet MS" w:hAnsi="Trebuchet MS" w:cs="Trebuchet MS"/>
                <w:sz w:val="24"/>
                <w:szCs w:val="24"/>
              </w:rPr>
              <w:t xml:space="preserve"> Headmasters/ teachers who have completed 5/8 </w:t>
            </w:r>
            <w:r>
              <w:rPr>
                <w:rFonts w:ascii="Trebuchet MS" w:hAnsi="Trebuchet MS" w:cs="Trebuchet MS"/>
                <w:sz w:val="24"/>
                <w:szCs w:val="24"/>
              </w:rPr>
              <w:t xml:space="preserve">Academic Calendar </w:t>
            </w:r>
            <w:r w:rsidRPr="00157BDF">
              <w:rPr>
                <w:rFonts w:ascii="Trebuchet MS" w:hAnsi="Trebuchet MS" w:cs="Trebuchet MS"/>
                <w:sz w:val="24"/>
                <w:szCs w:val="24"/>
              </w:rPr>
              <w:t>years’</w:t>
            </w:r>
            <w:r>
              <w:rPr>
                <w:rFonts w:ascii="Trebuchet MS" w:hAnsi="Trebuchet MS" w:cs="Trebuchet MS"/>
                <w:sz w:val="24"/>
                <w:szCs w:val="24"/>
              </w:rPr>
              <w:t xml:space="preserve"> of </w:t>
            </w:r>
            <w:r w:rsidRPr="00157BDF">
              <w:rPr>
                <w:rFonts w:ascii="Trebuchet MS" w:hAnsi="Trebuchet MS" w:cs="Trebuchet MS"/>
                <w:sz w:val="24"/>
                <w:szCs w:val="24"/>
              </w:rPr>
              <w:t>service are not eligible for Rationalization points.</w:t>
            </w:r>
            <w:r w:rsidR="00B02449" w:rsidRPr="00157BDF">
              <w:rPr>
                <w:rFonts w:ascii="TrebuchetMS" w:hAnsi="TrebuchetMS" w:cs="TrebuchetMS"/>
                <w:color w:val="000000" w:themeColor="text1"/>
                <w:sz w:val="24"/>
                <w:szCs w:val="24"/>
              </w:rPr>
              <w:t xml:space="preserve"> </w:t>
            </w:r>
          </w:p>
          <w:p w:rsidR="00B02449" w:rsidRPr="008834A3" w:rsidRDefault="00B02449" w:rsidP="00157BDF">
            <w:pPr>
              <w:autoSpaceDE w:val="0"/>
              <w:autoSpaceDN w:val="0"/>
              <w:adjustRightInd w:val="0"/>
              <w:jc w:val="both"/>
              <w:rPr>
                <w:rFonts w:ascii="TrebuchetMS" w:hAnsi="TrebuchetMS" w:cs="TrebuchetMS"/>
                <w:color w:val="000000" w:themeColor="text1"/>
                <w:sz w:val="24"/>
                <w:szCs w:val="24"/>
              </w:rPr>
            </w:pPr>
            <w:r>
              <w:rPr>
                <w:rFonts w:ascii="TrebuchetMS" w:hAnsi="TrebuchetMS" w:cs="TrebuchetMS"/>
                <w:color w:val="000000" w:themeColor="text1"/>
                <w:sz w:val="24"/>
                <w:szCs w:val="24"/>
              </w:rPr>
              <w:t>Note:</w:t>
            </w:r>
            <w:r w:rsidR="00157BDF">
              <w:rPr>
                <w:rFonts w:ascii="TrebuchetMS" w:hAnsi="TrebuchetMS" w:cs="TrebuchetMS"/>
                <w:color w:val="000000" w:themeColor="text1"/>
                <w:sz w:val="24"/>
                <w:szCs w:val="24"/>
              </w:rPr>
              <w:t xml:space="preserve"> if option is not given, he/she will be allotted to category IV / III left over vacancies only.</w:t>
            </w:r>
          </w:p>
        </w:tc>
        <w:tc>
          <w:tcPr>
            <w:tcW w:w="998" w:type="dxa"/>
            <w:gridSpan w:val="3"/>
          </w:tcPr>
          <w:p w:rsidR="00B02449" w:rsidRPr="008834A3" w:rsidRDefault="00E36C58" w:rsidP="009860BC">
            <w:pPr>
              <w:autoSpaceDE w:val="0"/>
              <w:autoSpaceDN w:val="0"/>
              <w:adjustRightInd w:val="0"/>
              <w:jc w:val="center"/>
              <w:rPr>
                <w:rFonts w:ascii="TrebuchetMS" w:hAnsi="TrebuchetMS" w:cs="TrebuchetMS"/>
                <w:color w:val="000000" w:themeColor="text1"/>
                <w:sz w:val="24"/>
                <w:szCs w:val="24"/>
              </w:rPr>
            </w:pPr>
            <w:r>
              <w:rPr>
                <w:rFonts w:ascii="TrebuchetMS" w:hAnsi="TrebuchetMS" w:cs="TrebuchetMS"/>
                <w:color w:val="000000" w:themeColor="text1"/>
                <w:sz w:val="24"/>
                <w:szCs w:val="24"/>
              </w:rPr>
              <w:t>1</w:t>
            </w:r>
          </w:p>
        </w:tc>
      </w:tr>
      <w:tr w:rsidR="00B02449" w:rsidRPr="008834A3" w:rsidTr="007D7B13">
        <w:tc>
          <w:tcPr>
            <w:tcW w:w="9558" w:type="dxa"/>
            <w:gridSpan w:val="14"/>
          </w:tcPr>
          <w:p w:rsidR="00B02449" w:rsidRPr="008834A3" w:rsidRDefault="00B02449" w:rsidP="00157BDF">
            <w:pPr>
              <w:autoSpaceDE w:val="0"/>
              <w:autoSpaceDN w:val="0"/>
              <w:adjustRightInd w:val="0"/>
              <w:jc w:val="right"/>
              <w:rPr>
                <w:rFonts w:ascii="TrebuchetMS" w:hAnsi="TrebuchetMS" w:cs="TrebuchetMS"/>
                <w:color w:val="000000" w:themeColor="text1"/>
                <w:sz w:val="24"/>
                <w:szCs w:val="24"/>
              </w:rPr>
            </w:pPr>
            <w:r w:rsidRPr="00D52C3B">
              <w:rPr>
                <w:rFonts w:ascii="TrebuchetMS" w:hAnsi="TrebuchetMS" w:cs="TrebuchetMS"/>
                <w:b/>
                <w:color w:val="000000" w:themeColor="text1"/>
                <w:sz w:val="24"/>
                <w:szCs w:val="24"/>
              </w:rPr>
              <w:lastRenderedPageBreak/>
              <w:t xml:space="preserve">Total </w:t>
            </w:r>
            <w:r>
              <w:rPr>
                <w:rFonts w:ascii="TrebuchetMS" w:hAnsi="TrebuchetMS" w:cs="TrebuchetMS"/>
                <w:b/>
                <w:color w:val="000000" w:themeColor="text1"/>
                <w:sz w:val="24"/>
                <w:szCs w:val="24"/>
              </w:rPr>
              <w:t xml:space="preserve">Special </w:t>
            </w:r>
            <w:r w:rsidRPr="00D52C3B">
              <w:rPr>
                <w:rFonts w:ascii="TrebuchetMS" w:hAnsi="TrebuchetMS" w:cs="TrebuchetMS"/>
                <w:b/>
                <w:color w:val="000000" w:themeColor="text1"/>
                <w:sz w:val="24"/>
                <w:szCs w:val="24"/>
              </w:rPr>
              <w:t>Points</w:t>
            </w:r>
            <w:r w:rsidR="00DF3B80">
              <w:rPr>
                <w:rFonts w:ascii="TrebuchetMS" w:hAnsi="TrebuchetMS" w:cs="TrebuchetMS"/>
                <w:b/>
                <w:color w:val="000000" w:themeColor="text1"/>
                <w:sz w:val="24"/>
                <w:szCs w:val="24"/>
              </w:rPr>
              <w:t>:</w:t>
            </w:r>
            <w:r w:rsidRPr="00305069">
              <w:rPr>
                <w:rFonts w:ascii="TrebuchetMS" w:hAnsi="TrebuchetMS" w:cs="TrebuchetMS"/>
                <w:b/>
                <w:color w:val="000000" w:themeColor="text1"/>
                <w:sz w:val="24"/>
                <w:szCs w:val="24"/>
              </w:rPr>
              <w:t>2</w:t>
            </w:r>
            <w:r w:rsidR="00157BDF">
              <w:rPr>
                <w:rFonts w:ascii="TrebuchetMS" w:hAnsi="TrebuchetMS" w:cs="TrebuchetMS"/>
                <w:b/>
                <w:color w:val="000000" w:themeColor="text1"/>
                <w:sz w:val="24"/>
                <w:szCs w:val="24"/>
              </w:rPr>
              <w:t>2</w:t>
            </w:r>
          </w:p>
        </w:tc>
      </w:tr>
      <w:tr w:rsidR="00B02449" w:rsidRPr="008834A3" w:rsidTr="007D7B13">
        <w:tc>
          <w:tcPr>
            <w:tcW w:w="1019" w:type="dxa"/>
          </w:tcPr>
          <w:p w:rsidR="00B02449" w:rsidRPr="00E20447" w:rsidRDefault="00B02449" w:rsidP="00553714">
            <w:pPr>
              <w:spacing w:line="276" w:lineRule="auto"/>
              <w:jc w:val="both"/>
              <w:rPr>
                <w:rFonts w:ascii="TrebuchetMS,Bold" w:hAnsi="TrebuchetMS,Bold" w:cs="TrebuchetMS,Bold"/>
                <w:b/>
                <w:bCs/>
                <w:sz w:val="36"/>
                <w:szCs w:val="36"/>
              </w:rPr>
            </w:pPr>
            <w:r w:rsidRPr="00E20447">
              <w:rPr>
                <w:rFonts w:ascii="TrebuchetMS,Bold" w:hAnsi="TrebuchetMS,Bold" w:cs="TrebuchetMS,Bold"/>
                <w:b/>
                <w:bCs/>
                <w:sz w:val="36"/>
                <w:szCs w:val="36"/>
              </w:rPr>
              <w:t>9</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Bold" w:hAnsi="TrebuchetMS,Bold" w:cs="TrebuchetMS,Bold"/>
                <w:b/>
                <w:bCs/>
                <w:sz w:val="24"/>
                <w:szCs w:val="24"/>
              </w:rPr>
              <w:t>Performance Related Points</w:t>
            </w:r>
          </w:p>
        </w:tc>
      </w:tr>
      <w:tr w:rsidR="00B02449" w:rsidRPr="008834A3" w:rsidTr="007D7B13">
        <w:tc>
          <w:tcPr>
            <w:tcW w:w="1019" w:type="dxa"/>
          </w:tcPr>
          <w:p w:rsidR="00B02449" w:rsidRPr="00DF3B80" w:rsidRDefault="00B02449" w:rsidP="00553714">
            <w:pPr>
              <w:spacing w:line="276" w:lineRule="auto"/>
              <w:jc w:val="center"/>
              <w:rPr>
                <w:rFonts w:ascii="TrebuchetMS,Bold" w:hAnsi="TrebuchetMS,Bold" w:cs="TrebuchetMS,Bold"/>
                <w:b/>
                <w:bCs/>
                <w:sz w:val="24"/>
                <w:szCs w:val="24"/>
              </w:rPr>
            </w:pPr>
            <w:r w:rsidRPr="00DF3B80">
              <w:rPr>
                <w:rFonts w:ascii="TrebuchetMS,Bold" w:hAnsi="TrebuchetMS,Bold" w:cs="TrebuchetMS,Bold"/>
                <w:b/>
                <w:bCs/>
                <w:sz w:val="24"/>
                <w:szCs w:val="24"/>
              </w:rPr>
              <w:t>(</w:t>
            </w:r>
            <w:proofErr w:type="spellStart"/>
            <w:r w:rsidRPr="00DF3B80">
              <w:rPr>
                <w:rFonts w:ascii="TrebuchetMS,Bold" w:hAnsi="TrebuchetMS,Bold" w:cs="TrebuchetMS,Bold"/>
                <w:b/>
                <w:bCs/>
                <w:sz w:val="24"/>
                <w:szCs w:val="24"/>
              </w:rPr>
              <w:t>i</w:t>
            </w:r>
            <w:proofErr w:type="spellEnd"/>
            <w:r w:rsidRPr="00DF3B80">
              <w:rPr>
                <w:rFonts w:ascii="TrebuchetMS,Bold" w:hAnsi="TrebuchetMS,Bold" w:cs="TrebuchetMS,Bold"/>
                <w:b/>
                <w:bCs/>
                <w:sz w:val="24"/>
                <w:szCs w:val="24"/>
              </w:rPr>
              <w:t>)</w:t>
            </w:r>
          </w:p>
        </w:tc>
        <w:tc>
          <w:tcPr>
            <w:tcW w:w="3501" w:type="dxa"/>
            <w:gridSpan w:val="7"/>
          </w:tcPr>
          <w:p w:rsidR="00B02449" w:rsidRPr="00C66A07" w:rsidRDefault="00B02449" w:rsidP="009860BC">
            <w:pPr>
              <w:autoSpaceDE w:val="0"/>
              <w:autoSpaceDN w:val="0"/>
              <w:adjustRightInd w:val="0"/>
              <w:jc w:val="both"/>
              <w:rPr>
                <w:rFonts w:ascii="TrebuchetMS,Bold" w:hAnsi="TrebuchetMS,Bold" w:cs="TrebuchetMS,Bold"/>
                <w:b/>
                <w:bCs/>
                <w:sz w:val="24"/>
                <w:szCs w:val="24"/>
              </w:rPr>
            </w:pPr>
            <w:r w:rsidRPr="008834A3">
              <w:rPr>
                <w:rFonts w:ascii="TrebuchetMS,Bold" w:hAnsi="TrebuchetMS,Bold" w:cs="TrebuchetMS,Bold"/>
                <w:b/>
                <w:bCs/>
                <w:sz w:val="24"/>
                <w:szCs w:val="24"/>
              </w:rPr>
              <w:t>School Related Performance</w:t>
            </w:r>
          </w:p>
        </w:tc>
        <w:tc>
          <w:tcPr>
            <w:tcW w:w="4130" w:type="dxa"/>
            <w:gridSpan w:val="4"/>
          </w:tcPr>
          <w:p w:rsidR="00B02449" w:rsidRPr="005522DC" w:rsidRDefault="00B02449" w:rsidP="009860BC">
            <w:pPr>
              <w:autoSpaceDE w:val="0"/>
              <w:autoSpaceDN w:val="0"/>
              <w:adjustRightInd w:val="0"/>
              <w:jc w:val="both"/>
              <w:rPr>
                <w:rFonts w:ascii="TrebuchetMS" w:hAnsi="TrebuchetMS" w:cs="TrebuchetMS"/>
                <w:b/>
                <w:sz w:val="24"/>
                <w:szCs w:val="24"/>
              </w:rPr>
            </w:pPr>
            <w:r w:rsidRPr="005522DC">
              <w:rPr>
                <w:rFonts w:ascii="TrebuchetMS" w:hAnsi="TrebuchetMS" w:cs="TrebuchetMS"/>
                <w:b/>
                <w:sz w:val="24"/>
                <w:szCs w:val="24"/>
              </w:rPr>
              <w:t>Verification / Validity</w:t>
            </w:r>
          </w:p>
        </w:tc>
        <w:tc>
          <w:tcPr>
            <w:tcW w:w="908" w:type="dxa"/>
            <w:gridSpan w:val="2"/>
          </w:tcPr>
          <w:p w:rsidR="00B02449" w:rsidRPr="005522DC" w:rsidRDefault="00B02449" w:rsidP="009860BC">
            <w:pPr>
              <w:autoSpaceDE w:val="0"/>
              <w:autoSpaceDN w:val="0"/>
              <w:adjustRightInd w:val="0"/>
              <w:jc w:val="center"/>
              <w:rPr>
                <w:rFonts w:ascii="TrebuchetMS" w:hAnsi="TrebuchetMS" w:cs="TrebuchetMS"/>
                <w:b/>
                <w:sz w:val="24"/>
                <w:szCs w:val="24"/>
              </w:rPr>
            </w:pPr>
            <w:r w:rsidRPr="00157BDF">
              <w:rPr>
                <w:rFonts w:ascii="TrebuchetMS" w:hAnsi="TrebuchetMS" w:cs="TrebuchetMS"/>
                <w:b/>
                <w:sz w:val="18"/>
                <w:szCs w:val="24"/>
              </w:rPr>
              <w:t>POINTS</w:t>
            </w:r>
          </w:p>
        </w:tc>
      </w:tr>
      <w:tr w:rsidR="00B02449" w:rsidRPr="008834A3" w:rsidTr="007D7B13">
        <w:trPr>
          <w:trHeight w:val="2294"/>
        </w:trPr>
        <w:tc>
          <w:tcPr>
            <w:tcW w:w="1019" w:type="dxa"/>
          </w:tcPr>
          <w:p w:rsidR="00B02449" w:rsidRPr="008834A3" w:rsidRDefault="00B02449" w:rsidP="00553714">
            <w:pPr>
              <w:spacing w:line="276" w:lineRule="auto"/>
              <w:jc w:val="center"/>
              <w:rPr>
                <w:b/>
              </w:rPr>
            </w:pPr>
            <w:r w:rsidRPr="008834A3">
              <w:rPr>
                <w:rFonts w:ascii="TrebuchetMS" w:hAnsi="TrebuchetMS" w:cs="TrebuchetMS"/>
                <w:sz w:val="24"/>
                <w:szCs w:val="24"/>
              </w:rPr>
              <w:t>(a)</w:t>
            </w:r>
          </w:p>
        </w:tc>
        <w:tc>
          <w:tcPr>
            <w:tcW w:w="3501" w:type="dxa"/>
            <w:gridSpan w:val="7"/>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Increase in enrolment by 10</w:t>
            </w:r>
            <w:r w:rsidR="00FE3169">
              <w:rPr>
                <w:rFonts w:ascii="TrebuchetMS" w:hAnsi="TrebuchetMS" w:cs="TrebuchetMS"/>
                <w:sz w:val="24"/>
                <w:szCs w:val="24"/>
              </w:rPr>
              <w:t xml:space="preserve"> </w:t>
            </w:r>
            <w:r w:rsidR="00157BDF">
              <w:rPr>
                <w:rFonts w:ascii="TrebuchetMS" w:hAnsi="TrebuchetMS" w:cs="TrebuchetMS"/>
                <w:sz w:val="24"/>
                <w:szCs w:val="24"/>
              </w:rPr>
              <w:t xml:space="preserve">to </w:t>
            </w:r>
            <w:r w:rsidR="00FA2936">
              <w:rPr>
                <w:rFonts w:ascii="TrebuchetMS" w:hAnsi="TrebuchetMS" w:cs="TrebuchetMS"/>
                <w:sz w:val="24"/>
                <w:szCs w:val="24"/>
              </w:rPr>
              <w:t xml:space="preserve"> </w:t>
            </w:r>
            <w:r w:rsidRPr="008834A3">
              <w:rPr>
                <w:rFonts w:ascii="TrebuchetMS" w:hAnsi="TrebuchetMS" w:cs="TrebuchetMS"/>
                <w:sz w:val="24"/>
                <w:szCs w:val="24"/>
              </w:rPr>
              <w:t>20% during last 2 years</w:t>
            </w:r>
          </w:p>
          <w:p w:rsidR="00B02449" w:rsidRPr="008834A3" w:rsidRDefault="00B02449" w:rsidP="009860BC">
            <w:pPr>
              <w:autoSpaceDE w:val="0"/>
              <w:autoSpaceDN w:val="0"/>
              <w:adjustRightInd w:val="0"/>
              <w:jc w:val="both"/>
              <w:rPr>
                <w:rFonts w:ascii="TrebuchetMS" w:hAnsi="TrebuchetMS" w:cs="TrebuchetMS"/>
                <w:sz w:val="24"/>
                <w:szCs w:val="24"/>
              </w:rPr>
            </w:pPr>
          </w:p>
          <w:p w:rsidR="00B02449" w:rsidRPr="008834A3" w:rsidRDefault="00B02449" w:rsidP="009860BC">
            <w:pPr>
              <w:jc w:val="both"/>
              <w:rPr>
                <w:b/>
              </w:rPr>
            </w:pPr>
            <w:r w:rsidRPr="008834A3">
              <w:rPr>
                <w:rFonts w:ascii="TrebuchetMS" w:hAnsi="TrebuchetMS" w:cs="TrebuchetMS"/>
                <w:sz w:val="24"/>
                <w:szCs w:val="24"/>
              </w:rPr>
              <w:t>(Applicable to H.M &amp; all Teachers)</w:t>
            </w:r>
          </w:p>
        </w:tc>
        <w:tc>
          <w:tcPr>
            <w:tcW w:w="4130" w:type="dxa"/>
            <w:gridSpan w:val="4"/>
          </w:tcPr>
          <w:p w:rsidR="00B02449" w:rsidRPr="008834A3" w:rsidRDefault="00B02449" w:rsidP="00027FAD">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As per integrated </w:t>
            </w:r>
            <w:proofErr w:type="spellStart"/>
            <w:r w:rsidRPr="008834A3">
              <w:rPr>
                <w:rFonts w:ascii="TrebuchetMS" w:hAnsi="TrebuchetMS" w:cs="TrebuchetMS"/>
                <w:sz w:val="24"/>
                <w:szCs w:val="24"/>
              </w:rPr>
              <w:t>Aadh</w:t>
            </w:r>
            <w:r>
              <w:rPr>
                <w:rFonts w:ascii="TrebuchetMS" w:hAnsi="TrebuchetMS" w:cs="TrebuchetMS"/>
                <w:sz w:val="24"/>
                <w:szCs w:val="24"/>
              </w:rPr>
              <w:t>a</w:t>
            </w:r>
            <w:r w:rsidR="001500CA">
              <w:rPr>
                <w:rFonts w:ascii="TrebuchetMS" w:hAnsi="TrebuchetMS" w:cs="TrebuchetMS"/>
                <w:sz w:val="24"/>
                <w:szCs w:val="24"/>
              </w:rPr>
              <w:t>ar</w:t>
            </w:r>
            <w:proofErr w:type="spellEnd"/>
            <w:r w:rsidR="001500CA">
              <w:rPr>
                <w:rFonts w:ascii="TrebuchetMS" w:hAnsi="TrebuchetMS" w:cs="TrebuchetMS"/>
                <w:sz w:val="24"/>
                <w:szCs w:val="24"/>
              </w:rPr>
              <w:t xml:space="preserve"> Based U-DISE enrolment d</w:t>
            </w:r>
            <w:r w:rsidRPr="008834A3">
              <w:rPr>
                <w:rFonts w:ascii="TrebuchetMS" w:hAnsi="TrebuchetMS" w:cs="TrebuchetMS"/>
                <w:sz w:val="24"/>
                <w:szCs w:val="24"/>
              </w:rPr>
              <w:t>ata</w:t>
            </w:r>
            <w:r w:rsidR="00157BDF">
              <w:rPr>
                <w:rFonts w:ascii="TrebuchetMS" w:hAnsi="TrebuchetMS" w:cs="TrebuchetMS"/>
                <w:sz w:val="24"/>
                <w:szCs w:val="24"/>
              </w:rPr>
              <w:t xml:space="preserve"> during last 2 years as on 31</w:t>
            </w:r>
            <w:r w:rsidR="00157BDF" w:rsidRPr="00157BDF">
              <w:rPr>
                <w:rFonts w:ascii="TrebuchetMS" w:hAnsi="TrebuchetMS" w:cs="TrebuchetMS"/>
                <w:sz w:val="24"/>
                <w:szCs w:val="24"/>
                <w:vertAlign w:val="superscript"/>
              </w:rPr>
              <w:t>st</w:t>
            </w:r>
            <w:r w:rsidR="00157BDF">
              <w:rPr>
                <w:rFonts w:ascii="TrebuchetMS" w:hAnsi="TrebuchetMS" w:cs="TrebuchetMS"/>
                <w:sz w:val="24"/>
                <w:szCs w:val="24"/>
              </w:rPr>
              <w:t xml:space="preserve"> December of the year in which transfers are to be taken up. </w:t>
            </w:r>
            <w:proofErr w:type="spellStart"/>
            <w:r>
              <w:rPr>
                <w:rFonts w:ascii="TrebuchetMS" w:hAnsi="TrebuchetMS" w:cs="TrebuchetMS"/>
                <w:sz w:val="24"/>
                <w:szCs w:val="24"/>
              </w:rPr>
              <w:t>Aadha</w:t>
            </w:r>
            <w:r w:rsidRPr="008834A3">
              <w:rPr>
                <w:rFonts w:ascii="TrebuchetMS" w:hAnsi="TrebuchetMS" w:cs="TrebuchetMS"/>
                <w:sz w:val="24"/>
                <w:szCs w:val="24"/>
              </w:rPr>
              <w:t>ar</w:t>
            </w:r>
            <w:proofErr w:type="spellEnd"/>
            <w:r w:rsidRPr="008834A3">
              <w:rPr>
                <w:rFonts w:ascii="TrebuchetMS" w:hAnsi="TrebuchetMS" w:cs="TrebuchetMS"/>
                <w:sz w:val="24"/>
                <w:szCs w:val="24"/>
              </w:rPr>
              <w:t xml:space="preserve"> seeding done/purified on subsequent dates</w:t>
            </w:r>
            <w:r>
              <w:rPr>
                <w:rFonts w:ascii="TrebuchetMS" w:hAnsi="TrebuchetMS" w:cs="TrebuchetMS"/>
                <w:sz w:val="24"/>
                <w:szCs w:val="24"/>
              </w:rPr>
              <w:t xml:space="preserve"> or </w:t>
            </w:r>
            <w:r w:rsidR="007A7768">
              <w:rPr>
                <w:rFonts w:ascii="TrebuchetMS" w:hAnsi="TrebuchetMS" w:cs="TrebuchetMS"/>
                <w:sz w:val="24"/>
                <w:szCs w:val="24"/>
              </w:rPr>
              <w:t xml:space="preserve">if the student is having </w:t>
            </w:r>
            <w:proofErr w:type="spellStart"/>
            <w:r w:rsidR="007A7768">
              <w:rPr>
                <w:rFonts w:ascii="TrebuchetMS" w:hAnsi="TrebuchetMS" w:cs="TrebuchetMS"/>
                <w:sz w:val="24"/>
                <w:szCs w:val="24"/>
              </w:rPr>
              <w:t>E.I.D.</w:t>
            </w:r>
            <w:r>
              <w:rPr>
                <w:rFonts w:ascii="TrebuchetMS" w:hAnsi="TrebuchetMS" w:cs="TrebuchetMS"/>
                <w:sz w:val="24"/>
                <w:szCs w:val="24"/>
              </w:rPr>
              <w:t>No</w:t>
            </w:r>
            <w:proofErr w:type="spellEnd"/>
            <w:r>
              <w:rPr>
                <w:rFonts w:ascii="TrebuchetMS" w:hAnsi="TrebuchetMS" w:cs="TrebuchetMS"/>
                <w:sz w:val="24"/>
                <w:szCs w:val="24"/>
              </w:rPr>
              <w:t xml:space="preserve">. </w:t>
            </w:r>
            <w:proofErr w:type="gramStart"/>
            <w:r w:rsidR="00157BDF">
              <w:rPr>
                <w:rFonts w:ascii="TrebuchetMS" w:hAnsi="TrebuchetMS" w:cs="TrebuchetMS"/>
                <w:sz w:val="24"/>
                <w:szCs w:val="24"/>
              </w:rPr>
              <w:t>it</w:t>
            </w:r>
            <w:proofErr w:type="gramEnd"/>
            <w:r w:rsidR="00157BDF">
              <w:rPr>
                <w:rFonts w:ascii="TrebuchetMS" w:hAnsi="TrebuchetMS" w:cs="TrebuchetMS"/>
                <w:sz w:val="24"/>
                <w:szCs w:val="24"/>
              </w:rPr>
              <w:t xml:space="preserve"> </w:t>
            </w:r>
            <w:r>
              <w:rPr>
                <w:rFonts w:ascii="TrebuchetMS" w:hAnsi="TrebuchetMS" w:cs="TrebuchetMS"/>
                <w:sz w:val="24"/>
                <w:szCs w:val="24"/>
              </w:rPr>
              <w:t>is valid.</w:t>
            </w:r>
          </w:p>
        </w:tc>
        <w:tc>
          <w:tcPr>
            <w:tcW w:w="908" w:type="dxa"/>
            <w:gridSpan w:val="2"/>
          </w:tcPr>
          <w:p w:rsidR="00B02449" w:rsidRPr="00305069" w:rsidRDefault="00157BDF" w:rsidP="009860BC">
            <w:pPr>
              <w:autoSpaceDE w:val="0"/>
              <w:autoSpaceDN w:val="0"/>
              <w:adjustRightInd w:val="0"/>
              <w:jc w:val="center"/>
              <w:rPr>
                <w:rFonts w:ascii="TrebuchetMS" w:hAnsi="TrebuchetMS" w:cs="TrebuchetMS"/>
                <w:b/>
                <w:sz w:val="24"/>
                <w:szCs w:val="24"/>
              </w:rPr>
            </w:pPr>
            <w:r>
              <w:rPr>
                <w:rFonts w:ascii="TrebuchetMS" w:hAnsi="TrebuchetMS" w:cs="TrebuchetMS"/>
                <w:b/>
                <w:sz w:val="24"/>
                <w:szCs w:val="24"/>
              </w:rPr>
              <w:t>6</w:t>
            </w:r>
          </w:p>
        </w:tc>
      </w:tr>
      <w:tr w:rsidR="003B6426" w:rsidRPr="008834A3" w:rsidTr="007D7B13">
        <w:trPr>
          <w:trHeight w:val="3068"/>
        </w:trPr>
        <w:tc>
          <w:tcPr>
            <w:tcW w:w="1019" w:type="dxa"/>
          </w:tcPr>
          <w:p w:rsidR="003B6426" w:rsidRPr="008834A3" w:rsidRDefault="003B6426" w:rsidP="00553714">
            <w:pPr>
              <w:spacing w:line="276" w:lineRule="auto"/>
              <w:jc w:val="center"/>
              <w:rPr>
                <w:b/>
              </w:rPr>
            </w:pPr>
            <w:r>
              <w:rPr>
                <w:b/>
              </w:rPr>
              <w:t>(b</w:t>
            </w:r>
            <w:r w:rsidRPr="008834A3">
              <w:rPr>
                <w:b/>
              </w:rPr>
              <w:t>)</w:t>
            </w:r>
          </w:p>
        </w:tc>
        <w:tc>
          <w:tcPr>
            <w:tcW w:w="3501" w:type="dxa"/>
            <w:gridSpan w:val="7"/>
          </w:tcPr>
          <w:p w:rsidR="003B6426" w:rsidRPr="003B6426" w:rsidRDefault="003B6426" w:rsidP="00157BDF">
            <w:pPr>
              <w:autoSpaceDE w:val="0"/>
              <w:autoSpaceDN w:val="0"/>
              <w:adjustRightInd w:val="0"/>
              <w:jc w:val="both"/>
              <w:rPr>
                <w:rFonts w:ascii="TrebuchetMS" w:hAnsi="TrebuchetMS" w:cs="TrebuchetMS"/>
                <w:sz w:val="24"/>
                <w:szCs w:val="24"/>
              </w:rPr>
            </w:pPr>
            <w:r w:rsidRPr="003B6426">
              <w:rPr>
                <w:rFonts w:ascii="TrebuchetMS" w:hAnsi="TrebuchetMS" w:cs="TrebuchetMS"/>
                <w:sz w:val="24"/>
                <w:szCs w:val="24"/>
              </w:rPr>
              <w:t xml:space="preserve">100% own school transition of children </w:t>
            </w:r>
          </w:p>
          <w:p w:rsidR="003B6426" w:rsidRPr="003B6426" w:rsidRDefault="003B6426" w:rsidP="00157BDF">
            <w:pPr>
              <w:autoSpaceDE w:val="0"/>
              <w:autoSpaceDN w:val="0"/>
              <w:adjustRightInd w:val="0"/>
              <w:jc w:val="both"/>
              <w:rPr>
                <w:rFonts w:ascii="TrebuchetMS" w:hAnsi="TrebuchetMS" w:cs="TrebuchetMS"/>
                <w:sz w:val="24"/>
                <w:szCs w:val="24"/>
              </w:rPr>
            </w:pPr>
            <w:r w:rsidRPr="003B6426">
              <w:rPr>
                <w:rFonts w:ascii="TrebuchetMS" w:hAnsi="TrebuchetMS" w:cs="TrebuchetMS"/>
                <w:sz w:val="24"/>
                <w:szCs w:val="24"/>
              </w:rPr>
              <w:t>1</w:t>
            </w:r>
            <w:r w:rsidRPr="003B6426">
              <w:rPr>
                <w:rFonts w:ascii="TrebuchetMS" w:hAnsi="TrebuchetMS" w:cs="TrebuchetMS"/>
                <w:sz w:val="24"/>
                <w:szCs w:val="24"/>
                <w:vertAlign w:val="superscript"/>
              </w:rPr>
              <w:t>st</w:t>
            </w:r>
            <w:r w:rsidRPr="003B6426">
              <w:rPr>
                <w:rFonts w:ascii="TrebuchetMS" w:hAnsi="TrebuchetMS" w:cs="TrebuchetMS"/>
                <w:sz w:val="24"/>
                <w:szCs w:val="24"/>
              </w:rPr>
              <w:t xml:space="preserve"> to 2</w:t>
            </w:r>
            <w:r w:rsidRPr="003B6426">
              <w:rPr>
                <w:rFonts w:ascii="TrebuchetMS" w:hAnsi="TrebuchetMS" w:cs="TrebuchetMS"/>
                <w:sz w:val="24"/>
                <w:szCs w:val="24"/>
                <w:vertAlign w:val="superscript"/>
              </w:rPr>
              <w:t>nd</w:t>
            </w:r>
            <w:r w:rsidRPr="003B6426">
              <w:rPr>
                <w:rFonts w:ascii="TrebuchetMS" w:hAnsi="TrebuchetMS" w:cs="TrebuchetMS"/>
                <w:sz w:val="24"/>
                <w:szCs w:val="24"/>
              </w:rPr>
              <w:t xml:space="preserve"> class</w:t>
            </w:r>
          </w:p>
          <w:p w:rsidR="003B6426" w:rsidRPr="003B6426" w:rsidRDefault="003B6426" w:rsidP="00157BDF">
            <w:pPr>
              <w:autoSpaceDE w:val="0"/>
              <w:autoSpaceDN w:val="0"/>
              <w:adjustRightInd w:val="0"/>
              <w:jc w:val="both"/>
              <w:rPr>
                <w:rFonts w:ascii="TrebuchetMS" w:hAnsi="TrebuchetMS" w:cs="TrebuchetMS"/>
                <w:sz w:val="24"/>
                <w:szCs w:val="24"/>
              </w:rPr>
            </w:pPr>
            <w:r w:rsidRPr="003B6426">
              <w:rPr>
                <w:rFonts w:ascii="TrebuchetMS" w:hAnsi="TrebuchetMS" w:cs="TrebuchetMS"/>
                <w:sz w:val="24"/>
                <w:szCs w:val="24"/>
              </w:rPr>
              <w:t>2</w:t>
            </w:r>
            <w:r w:rsidRPr="003B6426">
              <w:rPr>
                <w:rFonts w:ascii="TrebuchetMS" w:hAnsi="TrebuchetMS" w:cs="TrebuchetMS"/>
                <w:sz w:val="24"/>
                <w:szCs w:val="24"/>
                <w:vertAlign w:val="superscript"/>
              </w:rPr>
              <w:t>nd</w:t>
            </w:r>
            <w:r w:rsidRPr="003B6426">
              <w:rPr>
                <w:rFonts w:ascii="TrebuchetMS" w:hAnsi="TrebuchetMS" w:cs="TrebuchetMS"/>
                <w:sz w:val="24"/>
                <w:szCs w:val="24"/>
              </w:rPr>
              <w:t xml:space="preserve"> to 3</w:t>
            </w:r>
            <w:r w:rsidRPr="003B6426">
              <w:rPr>
                <w:rFonts w:ascii="TrebuchetMS" w:hAnsi="TrebuchetMS" w:cs="TrebuchetMS"/>
                <w:sz w:val="24"/>
                <w:szCs w:val="24"/>
                <w:vertAlign w:val="superscript"/>
              </w:rPr>
              <w:t>rd</w:t>
            </w:r>
            <w:r w:rsidRPr="003B6426">
              <w:rPr>
                <w:rFonts w:ascii="TrebuchetMS" w:hAnsi="TrebuchetMS" w:cs="TrebuchetMS"/>
                <w:sz w:val="24"/>
                <w:szCs w:val="24"/>
              </w:rPr>
              <w:t xml:space="preserve"> class </w:t>
            </w:r>
          </w:p>
          <w:p w:rsidR="003B6426" w:rsidRPr="003B6426" w:rsidRDefault="003B6426" w:rsidP="00157BDF">
            <w:pPr>
              <w:autoSpaceDE w:val="0"/>
              <w:autoSpaceDN w:val="0"/>
              <w:adjustRightInd w:val="0"/>
              <w:jc w:val="both"/>
              <w:rPr>
                <w:rFonts w:ascii="TrebuchetMS" w:hAnsi="TrebuchetMS" w:cs="TrebuchetMS"/>
                <w:sz w:val="24"/>
                <w:szCs w:val="24"/>
              </w:rPr>
            </w:pPr>
            <w:r w:rsidRPr="003B6426">
              <w:rPr>
                <w:rFonts w:ascii="TrebuchetMS" w:hAnsi="TrebuchetMS" w:cs="TrebuchetMS"/>
                <w:sz w:val="24"/>
                <w:szCs w:val="24"/>
              </w:rPr>
              <w:t>3</w:t>
            </w:r>
            <w:r w:rsidRPr="003B6426">
              <w:rPr>
                <w:rFonts w:ascii="TrebuchetMS" w:hAnsi="TrebuchetMS" w:cs="TrebuchetMS"/>
                <w:sz w:val="24"/>
                <w:szCs w:val="24"/>
                <w:vertAlign w:val="superscript"/>
              </w:rPr>
              <w:t>rd</w:t>
            </w:r>
            <w:r w:rsidRPr="003B6426">
              <w:rPr>
                <w:rFonts w:ascii="TrebuchetMS" w:hAnsi="TrebuchetMS" w:cs="TrebuchetMS"/>
                <w:sz w:val="24"/>
                <w:szCs w:val="24"/>
              </w:rPr>
              <w:t xml:space="preserve"> to 4</w:t>
            </w:r>
            <w:r w:rsidRPr="003B6426">
              <w:rPr>
                <w:rFonts w:ascii="TrebuchetMS" w:hAnsi="TrebuchetMS" w:cs="TrebuchetMS"/>
                <w:sz w:val="24"/>
                <w:szCs w:val="24"/>
                <w:vertAlign w:val="superscript"/>
              </w:rPr>
              <w:t>th</w:t>
            </w:r>
            <w:r w:rsidRPr="003B6426">
              <w:rPr>
                <w:rFonts w:ascii="TrebuchetMS" w:hAnsi="TrebuchetMS" w:cs="TrebuchetMS"/>
                <w:sz w:val="24"/>
                <w:szCs w:val="24"/>
              </w:rPr>
              <w:t xml:space="preserve"> class</w:t>
            </w:r>
          </w:p>
          <w:p w:rsidR="003B6426" w:rsidRPr="003B6426" w:rsidRDefault="003B6426" w:rsidP="00157BDF">
            <w:pPr>
              <w:autoSpaceDE w:val="0"/>
              <w:autoSpaceDN w:val="0"/>
              <w:adjustRightInd w:val="0"/>
              <w:jc w:val="both"/>
              <w:rPr>
                <w:rFonts w:ascii="TrebuchetMS" w:hAnsi="TrebuchetMS" w:cs="TrebuchetMS"/>
                <w:sz w:val="24"/>
                <w:szCs w:val="24"/>
              </w:rPr>
            </w:pPr>
            <w:r w:rsidRPr="003B6426">
              <w:rPr>
                <w:rFonts w:ascii="TrebuchetMS" w:hAnsi="TrebuchetMS" w:cs="TrebuchetMS"/>
                <w:sz w:val="24"/>
                <w:szCs w:val="24"/>
              </w:rPr>
              <w:t>4</w:t>
            </w:r>
            <w:r w:rsidRPr="003B6426">
              <w:rPr>
                <w:rFonts w:ascii="TrebuchetMS" w:hAnsi="TrebuchetMS" w:cs="TrebuchetMS"/>
                <w:sz w:val="24"/>
                <w:szCs w:val="24"/>
                <w:vertAlign w:val="superscript"/>
              </w:rPr>
              <w:t>th</w:t>
            </w:r>
            <w:r w:rsidRPr="003B6426">
              <w:rPr>
                <w:rFonts w:ascii="TrebuchetMS" w:hAnsi="TrebuchetMS" w:cs="TrebuchetMS"/>
                <w:sz w:val="24"/>
                <w:szCs w:val="24"/>
              </w:rPr>
              <w:t xml:space="preserve"> to 5</w:t>
            </w:r>
            <w:r w:rsidRPr="003B6426">
              <w:rPr>
                <w:rFonts w:ascii="TrebuchetMS" w:hAnsi="TrebuchetMS" w:cs="TrebuchetMS"/>
                <w:sz w:val="24"/>
                <w:szCs w:val="24"/>
                <w:vertAlign w:val="superscript"/>
              </w:rPr>
              <w:t>th</w:t>
            </w:r>
            <w:r w:rsidRPr="003B6426">
              <w:rPr>
                <w:rFonts w:ascii="TrebuchetMS" w:hAnsi="TrebuchetMS" w:cs="TrebuchetMS"/>
                <w:sz w:val="24"/>
                <w:szCs w:val="24"/>
              </w:rPr>
              <w:t xml:space="preserve"> class</w:t>
            </w:r>
          </w:p>
          <w:p w:rsidR="003B6426" w:rsidRPr="003B6426" w:rsidRDefault="003B6426" w:rsidP="00157BDF">
            <w:pPr>
              <w:autoSpaceDE w:val="0"/>
              <w:autoSpaceDN w:val="0"/>
              <w:adjustRightInd w:val="0"/>
              <w:jc w:val="both"/>
              <w:rPr>
                <w:rFonts w:ascii="TrebuchetMS" w:hAnsi="TrebuchetMS" w:cs="TrebuchetMS"/>
                <w:sz w:val="24"/>
                <w:szCs w:val="24"/>
              </w:rPr>
            </w:pPr>
            <w:r w:rsidRPr="003B6426">
              <w:rPr>
                <w:rFonts w:ascii="TrebuchetMS" w:hAnsi="TrebuchetMS" w:cs="TrebuchetMS"/>
                <w:sz w:val="24"/>
                <w:szCs w:val="24"/>
              </w:rPr>
              <w:t>5</w:t>
            </w:r>
            <w:r w:rsidRPr="003B6426">
              <w:rPr>
                <w:rFonts w:ascii="TrebuchetMS" w:hAnsi="TrebuchetMS" w:cs="TrebuchetMS"/>
                <w:sz w:val="24"/>
                <w:szCs w:val="24"/>
                <w:vertAlign w:val="superscript"/>
              </w:rPr>
              <w:t>th</w:t>
            </w:r>
            <w:r w:rsidRPr="003B6426">
              <w:rPr>
                <w:rFonts w:ascii="TrebuchetMS" w:hAnsi="TrebuchetMS" w:cs="TrebuchetMS"/>
                <w:sz w:val="24"/>
                <w:szCs w:val="24"/>
              </w:rPr>
              <w:t xml:space="preserve"> to 6</w:t>
            </w:r>
            <w:r w:rsidRPr="003B6426">
              <w:rPr>
                <w:rFonts w:ascii="TrebuchetMS" w:hAnsi="TrebuchetMS" w:cs="TrebuchetMS"/>
                <w:sz w:val="24"/>
                <w:szCs w:val="24"/>
                <w:vertAlign w:val="superscript"/>
              </w:rPr>
              <w:t>th</w:t>
            </w:r>
            <w:r w:rsidRPr="003B6426">
              <w:rPr>
                <w:rFonts w:ascii="TrebuchetMS" w:hAnsi="TrebuchetMS" w:cs="TrebuchetMS"/>
                <w:sz w:val="24"/>
                <w:szCs w:val="24"/>
              </w:rPr>
              <w:t xml:space="preserve"> class</w:t>
            </w:r>
          </w:p>
          <w:p w:rsidR="003B6426" w:rsidRPr="003B6426" w:rsidRDefault="003B6426" w:rsidP="00157BDF">
            <w:pPr>
              <w:autoSpaceDE w:val="0"/>
              <w:autoSpaceDN w:val="0"/>
              <w:adjustRightInd w:val="0"/>
              <w:jc w:val="both"/>
              <w:rPr>
                <w:rFonts w:ascii="TrebuchetMS" w:hAnsi="TrebuchetMS" w:cs="TrebuchetMS"/>
                <w:sz w:val="24"/>
                <w:szCs w:val="24"/>
              </w:rPr>
            </w:pPr>
            <w:r w:rsidRPr="003B6426">
              <w:rPr>
                <w:rFonts w:ascii="TrebuchetMS" w:hAnsi="TrebuchetMS" w:cs="TrebuchetMS"/>
                <w:sz w:val="24"/>
                <w:szCs w:val="24"/>
              </w:rPr>
              <w:t>7</w:t>
            </w:r>
            <w:r w:rsidRPr="003B6426">
              <w:rPr>
                <w:rFonts w:ascii="TrebuchetMS" w:hAnsi="TrebuchetMS" w:cs="TrebuchetMS"/>
                <w:sz w:val="24"/>
                <w:szCs w:val="24"/>
                <w:vertAlign w:val="superscript"/>
              </w:rPr>
              <w:t>th</w:t>
            </w:r>
            <w:r w:rsidRPr="003B6426">
              <w:rPr>
                <w:rFonts w:ascii="TrebuchetMS" w:hAnsi="TrebuchetMS" w:cs="TrebuchetMS"/>
                <w:sz w:val="24"/>
                <w:szCs w:val="24"/>
              </w:rPr>
              <w:t xml:space="preserve"> to 8</w:t>
            </w:r>
            <w:r w:rsidRPr="003B6426">
              <w:rPr>
                <w:rFonts w:ascii="TrebuchetMS" w:hAnsi="TrebuchetMS" w:cs="TrebuchetMS"/>
                <w:sz w:val="24"/>
                <w:szCs w:val="24"/>
                <w:vertAlign w:val="superscript"/>
              </w:rPr>
              <w:t>th</w:t>
            </w:r>
            <w:r w:rsidRPr="003B6426">
              <w:rPr>
                <w:rFonts w:ascii="TrebuchetMS" w:hAnsi="TrebuchetMS" w:cs="TrebuchetMS"/>
                <w:sz w:val="24"/>
                <w:szCs w:val="24"/>
              </w:rPr>
              <w:t xml:space="preserve"> class</w:t>
            </w:r>
          </w:p>
          <w:p w:rsidR="003B6426" w:rsidRPr="003B6426" w:rsidRDefault="003B6426" w:rsidP="00157BDF">
            <w:pPr>
              <w:autoSpaceDE w:val="0"/>
              <w:autoSpaceDN w:val="0"/>
              <w:adjustRightInd w:val="0"/>
              <w:jc w:val="both"/>
              <w:rPr>
                <w:rFonts w:ascii="TrebuchetMS" w:hAnsi="TrebuchetMS" w:cs="TrebuchetMS"/>
                <w:sz w:val="24"/>
                <w:szCs w:val="24"/>
              </w:rPr>
            </w:pPr>
            <w:r w:rsidRPr="003B6426">
              <w:t>8</w:t>
            </w:r>
            <w:r w:rsidRPr="003B6426">
              <w:rPr>
                <w:vertAlign w:val="superscript"/>
              </w:rPr>
              <w:t>th</w:t>
            </w:r>
            <w:r w:rsidRPr="003B6426">
              <w:t xml:space="preserve"> to 9</w:t>
            </w:r>
            <w:r w:rsidRPr="003B6426">
              <w:rPr>
                <w:vertAlign w:val="superscript"/>
              </w:rPr>
              <w:t>th</w:t>
            </w:r>
            <w:r w:rsidRPr="003B6426">
              <w:t xml:space="preserve"> </w:t>
            </w:r>
            <w:r w:rsidRPr="003B6426">
              <w:rPr>
                <w:rFonts w:ascii="TrebuchetMS" w:hAnsi="TrebuchetMS" w:cs="TrebuchetMS"/>
                <w:sz w:val="24"/>
                <w:szCs w:val="24"/>
              </w:rPr>
              <w:t>class</w:t>
            </w:r>
          </w:p>
          <w:p w:rsidR="003B6426" w:rsidRPr="008834A3" w:rsidRDefault="003B6426" w:rsidP="00027FAD">
            <w:pPr>
              <w:autoSpaceDE w:val="0"/>
              <w:autoSpaceDN w:val="0"/>
              <w:adjustRightInd w:val="0"/>
              <w:jc w:val="both"/>
              <w:rPr>
                <w:b/>
              </w:rPr>
            </w:pPr>
            <w:r w:rsidRPr="003B6426">
              <w:t>(Applicable to  H.M and concerned teachers</w:t>
            </w:r>
            <w:r>
              <w:t>)</w:t>
            </w:r>
            <w:r w:rsidRPr="003B6426">
              <w:t xml:space="preserve"> </w:t>
            </w:r>
          </w:p>
        </w:tc>
        <w:tc>
          <w:tcPr>
            <w:tcW w:w="4130" w:type="dxa"/>
            <w:gridSpan w:val="4"/>
          </w:tcPr>
          <w:p w:rsidR="003B6426" w:rsidRPr="008834A3" w:rsidRDefault="003B6426" w:rsidP="003B6426">
            <w:pPr>
              <w:autoSpaceDE w:val="0"/>
              <w:autoSpaceDN w:val="0"/>
              <w:adjustRightInd w:val="0"/>
              <w:jc w:val="both"/>
              <w:rPr>
                <w:rFonts w:ascii="TrebuchetMS" w:hAnsi="TrebuchetMS" w:cs="TrebuchetMS"/>
                <w:sz w:val="24"/>
                <w:szCs w:val="24"/>
              </w:rPr>
            </w:pPr>
            <w:r>
              <w:rPr>
                <w:rFonts w:ascii="TrebuchetMS" w:hAnsi="TrebuchetMS" w:cs="TrebuchetMS"/>
                <w:sz w:val="24"/>
                <w:szCs w:val="24"/>
              </w:rPr>
              <w:t>U-DISE d</w:t>
            </w:r>
            <w:r w:rsidRPr="008834A3">
              <w:rPr>
                <w:rFonts w:ascii="TrebuchetMS" w:hAnsi="TrebuchetMS" w:cs="TrebuchetMS"/>
                <w:sz w:val="24"/>
                <w:szCs w:val="24"/>
              </w:rPr>
              <w:t>ata</w:t>
            </w:r>
            <w:r>
              <w:rPr>
                <w:rFonts w:ascii="TrebuchetMS" w:hAnsi="TrebuchetMS" w:cs="TrebuchetMS"/>
                <w:sz w:val="24"/>
                <w:szCs w:val="24"/>
              </w:rPr>
              <w:t xml:space="preserve"> of last 2 years</w:t>
            </w:r>
          </w:p>
        </w:tc>
        <w:tc>
          <w:tcPr>
            <w:tcW w:w="908" w:type="dxa"/>
            <w:gridSpan w:val="2"/>
          </w:tcPr>
          <w:p w:rsidR="003B6426" w:rsidRPr="00305069" w:rsidRDefault="003B6426"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5</w:t>
            </w:r>
          </w:p>
        </w:tc>
      </w:tr>
      <w:tr w:rsidR="00B02449" w:rsidRPr="008834A3" w:rsidTr="007D7B13">
        <w:tc>
          <w:tcPr>
            <w:tcW w:w="1019" w:type="dxa"/>
            <w:vMerge w:val="restart"/>
          </w:tcPr>
          <w:p w:rsidR="00B02449" w:rsidRPr="008834A3" w:rsidRDefault="00157BDF" w:rsidP="00553714">
            <w:pPr>
              <w:spacing w:line="276" w:lineRule="auto"/>
              <w:jc w:val="center"/>
              <w:rPr>
                <w:b/>
              </w:rPr>
            </w:pPr>
            <w:r>
              <w:rPr>
                <w:b/>
              </w:rPr>
              <w:t>(c</w:t>
            </w:r>
            <w:r w:rsidR="00B02449" w:rsidRPr="008834A3">
              <w:rPr>
                <w:b/>
              </w:rPr>
              <w:t>)</w:t>
            </w:r>
          </w:p>
        </w:tc>
        <w:tc>
          <w:tcPr>
            <w:tcW w:w="3501" w:type="dxa"/>
            <w:gridSpan w:val="7"/>
            <w:vMerge w:val="restart"/>
          </w:tcPr>
          <w:p w:rsidR="003B6426" w:rsidRPr="00645238" w:rsidRDefault="003B6426" w:rsidP="003B6426">
            <w:pPr>
              <w:widowControl w:val="0"/>
              <w:autoSpaceDE w:val="0"/>
              <w:autoSpaceDN w:val="0"/>
              <w:adjustRightInd w:val="0"/>
              <w:spacing w:line="343" w:lineRule="exact"/>
              <w:rPr>
                <w:rFonts w:ascii="Trebuchet MS" w:hAnsi="Trebuchet MS"/>
                <w:sz w:val="24"/>
                <w:szCs w:val="24"/>
              </w:rPr>
            </w:pPr>
            <w:r w:rsidRPr="00645238">
              <w:rPr>
                <w:rFonts w:ascii="Trebuchet MS" w:hAnsi="Trebuchet MS" w:cs="Trebuchet MS"/>
                <w:sz w:val="24"/>
                <w:szCs w:val="24"/>
              </w:rPr>
              <w:t>(a)</w:t>
            </w:r>
            <w:r w:rsidR="00645238">
              <w:rPr>
                <w:rFonts w:ascii="Trebuchet MS" w:hAnsi="Trebuchet MS" w:cs="Trebuchet MS"/>
                <w:sz w:val="24"/>
                <w:szCs w:val="24"/>
              </w:rPr>
              <w:t xml:space="preserve"> </w:t>
            </w:r>
            <w:r w:rsidRPr="00645238">
              <w:rPr>
                <w:rFonts w:ascii="Trebuchet MS" w:hAnsi="Trebuchet MS" w:cs="Trebuchet MS"/>
                <w:sz w:val="24"/>
                <w:szCs w:val="24"/>
              </w:rPr>
              <w:t>Marks  obtained</w:t>
            </w:r>
          </w:p>
          <w:p w:rsidR="00B02449" w:rsidRPr="008834A3" w:rsidRDefault="003B6426" w:rsidP="003B6426">
            <w:pPr>
              <w:jc w:val="both"/>
              <w:rPr>
                <w:b/>
              </w:rPr>
            </w:pPr>
            <w:proofErr w:type="gramStart"/>
            <w:r w:rsidRPr="00645238">
              <w:rPr>
                <w:rFonts w:ascii="Trebuchet MS" w:hAnsi="Trebuchet MS" w:cs="Trebuchet MS"/>
                <w:sz w:val="24"/>
                <w:szCs w:val="24"/>
              </w:rPr>
              <w:t>by</w:t>
            </w:r>
            <w:proofErr w:type="gramEnd"/>
            <w:r w:rsidRPr="00645238">
              <w:rPr>
                <w:rFonts w:ascii="Trebuchet MS" w:hAnsi="Trebuchet MS" w:cs="Trebuchet MS"/>
                <w:sz w:val="24"/>
                <w:szCs w:val="24"/>
              </w:rPr>
              <w:t xml:space="preserve"> students as per </w:t>
            </w:r>
            <w:r w:rsidRPr="00645238">
              <w:rPr>
                <w:rFonts w:ascii="Trebuchet MS" w:hAnsi="Trebuchet MS"/>
                <w:sz w:val="24"/>
                <w:szCs w:val="24"/>
              </w:rPr>
              <w:t>CCE and additional assessments undertaken in the preceding 2 academic years. If this is not available for preceding 2 years, data for preceding 1 academic year may be considered</w:t>
            </w:r>
          </w:p>
        </w:tc>
        <w:tc>
          <w:tcPr>
            <w:tcW w:w="4130" w:type="dxa"/>
            <w:gridSpan w:val="4"/>
          </w:tcPr>
          <w:p w:rsidR="00B02449" w:rsidRDefault="00645238" w:rsidP="00EA7F04">
            <w:pPr>
              <w:widowControl w:val="0"/>
              <w:autoSpaceDE w:val="0"/>
              <w:autoSpaceDN w:val="0"/>
              <w:adjustRightInd w:val="0"/>
              <w:spacing w:line="343" w:lineRule="exact"/>
              <w:rPr>
                <w:rFonts w:ascii="Trebuchet MS" w:hAnsi="Trebuchet MS" w:cs="Trebuchet MS"/>
                <w:w w:val="93"/>
                <w:sz w:val="24"/>
                <w:szCs w:val="24"/>
              </w:rPr>
            </w:pPr>
            <w:r w:rsidRPr="00EA7F04">
              <w:rPr>
                <w:rFonts w:ascii="Trebuchet MS" w:hAnsi="Trebuchet MS" w:cs="Trebuchet MS"/>
                <w:sz w:val="24"/>
                <w:szCs w:val="24"/>
              </w:rPr>
              <w:t>If 80% enrolled</w:t>
            </w:r>
            <w:r w:rsidR="00EA7F04" w:rsidRPr="00EA7F04">
              <w:rPr>
                <w:rFonts w:ascii="Trebuchet MS" w:hAnsi="Trebuchet MS" w:cs="Trebuchet MS"/>
                <w:sz w:val="24"/>
                <w:szCs w:val="24"/>
              </w:rPr>
              <w:t xml:space="preserve"> </w:t>
            </w:r>
            <w:r w:rsidRPr="00EA7F04">
              <w:rPr>
                <w:rFonts w:ascii="Trebuchet MS" w:hAnsi="Trebuchet MS" w:cs="Trebuchet MS"/>
                <w:sz w:val="24"/>
                <w:szCs w:val="24"/>
              </w:rPr>
              <w:t xml:space="preserve">Students in </w:t>
            </w:r>
            <w:r w:rsidRPr="00EA7F04">
              <w:rPr>
                <w:rFonts w:ascii="Trebuchet MS" w:hAnsi="Trebuchet MS" w:cs="Trebuchet MS"/>
                <w:w w:val="99"/>
                <w:sz w:val="24"/>
                <w:szCs w:val="24"/>
              </w:rPr>
              <w:t xml:space="preserve">the class </w:t>
            </w:r>
            <w:r w:rsidRPr="00EA7F04">
              <w:rPr>
                <w:rFonts w:ascii="Trebuchet MS" w:hAnsi="Trebuchet MS" w:cs="Trebuchet MS"/>
                <w:sz w:val="24"/>
                <w:szCs w:val="24"/>
              </w:rPr>
              <w:t xml:space="preserve">got </w:t>
            </w:r>
            <w:r w:rsidRPr="00EA7F04">
              <w:rPr>
                <w:rFonts w:ascii="Trebuchet MS" w:hAnsi="Trebuchet MS" w:cs="Trebuchet MS"/>
                <w:w w:val="93"/>
                <w:sz w:val="24"/>
                <w:szCs w:val="24"/>
              </w:rPr>
              <w:t>B II and above Grade</w:t>
            </w:r>
          </w:p>
          <w:p w:rsidR="00EA7F04" w:rsidRPr="008834A3" w:rsidRDefault="00EA7F04" w:rsidP="00EA7F04">
            <w:pPr>
              <w:widowControl w:val="0"/>
              <w:autoSpaceDE w:val="0"/>
              <w:autoSpaceDN w:val="0"/>
              <w:adjustRightInd w:val="0"/>
              <w:spacing w:line="343" w:lineRule="exact"/>
              <w:rPr>
                <w:rFonts w:ascii="TrebuchetMS" w:hAnsi="TrebuchetMS" w:cs="TrebuchetMS"/>
                <w:sz w:val="24"/>
                <w:szCs w:val="24"/>
              </w:rPr>
            </w:pPr>
          </w:p>
        </w:tc>
        <w:tc>
          <w:tcPr>
            <w:tcW w:w="908" w:type="dxa"/>
            <w:gridSpan w:val="2"/>
          </w:tcPr>
          <w:p w:rsidR="00B02449" w:rsidRPr="008834A3" w:rsidRDefault="00EA7F04"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6</w:t>
            </w:r>
          </w:p>
        </w:tc>
      </w:tr>
      <w:tr w:rsidR="00B02449" w:rsidRPr="008834A3" w:rsidTr="007D7B13">
        <w:tc>
          <w:tcPr>
            <w:tcW w:w="1019" w:type="dxa"/>
            <w:vMerge/>
          </w:tcPr>
          <w:p w:rsidR="00B02449" w:rsidRPr="008834A3" w:rsidRDefault="00B02449" w:rsidP="00553714">
            <w:pPr>
              <w:spacing w:line="276" w:lineRule="auto"/>
              <w:jc w:val="center"/>
              <w:rPr>
                <w:rFonts w:ascii="TrebuchetMS,Bold" w:hAnsi="TrebuchetMS,Bold" w:cs="TrebuchetMS,Bold"/>
                <w:b/>
                <w:bCs/>
                <w:sz w:val="24"/>
                <w:szCs w:val="24"/>
              </w:rPr>
            </w:pPr>
          </w:p>
        </w:tc>
        <w:tc>
          <w:tcPr>
            <w:tcW w:w="3501" w:type="dxa"/>
            <w:gridSpan w:val="7"/>
            <w:vMerge/>
          </w:tcPr>
          <w:p w:rsidR="00B02449" w:rsidRPr="008834A3" w:rsidRDefault="00B02449" w:rsidP="009860BC">
            <w:pPr>
              <w:jc w:val="both"/>
              <w:rPr>
                <w:b/>
              </w:rPr>
            </w:pPr>
          </w:p>
        </w:tc>
        <w:tc>
          <w:tcPr>
            <w:tcW w:w="4130" w:type="dxa"/>
            <w:gridSpan w:val="4"/>
          </w:tcPr>
          <w:p w:rsidR="00B02449" w:rsidRDefault="00EA7F04" w:rsidP="009860BC">
            <w:pPr>
              <w:autoSpaceDE w:val="0"/>
              <w:autoSpaceDN w:val="0"/>
              <w:adjustRightInd w:val="0"/>
              <w:rPr>
                <w:rFonts w:ascii="Trebuchet MS" w:hAnsi="Trebuchet MS" w:cs="Trebuchet MS"/>
                <w:sz w:val="24"/>
                <w:szCs w:val="24"/>
              </w:rPr>
            </w:pPr>
            <w:r w:rsidRPr="00EA7F04">
              <w:rPr>
                <w:rFonts w:ascii="Trebuchet MS" w:hAnsi="Trebuchet MS" w:cs="Trebuchet MS"/>
                <w:sz w:val="24"/>
                <w:szCs w:val="24"/>
              </w:rPr>
              <w:t>If ≥50% to &lt; 80% enrolled students got B II and above grade</w:t>
            </w:r>
          </w:p>
          <w:p w:rsidR="00EA7F04" w:rsidRPr="00EA7F04" w:rsidRDefault="00EA7F04" w:rsidP="009860BC">
            <w:pPr>
              <w:autoSpaceDE w:val="0"/>
              <w:autoSpaceDN w:val="0"/>
              <w:adjustRightInd w:val="0"/>
              <w:rPr>
                <w:rFonts w:ascii="TrebuchetMS" w:hAnsi="TrebuchetMS" w:cs="TrebuchetMS"/>
                <w:sz w:val="24"/>
                <w:szCs w:val="24"/>
              </w:rPr>
            </w:pPr>
          </w:p>
        </w:tc>
        <w:tc>
          <w:tcPr>
            <w:tcW w:w="908" w:type="dxa"/>
            <w:gridSpan w:val="2"/>
          </w:tcPr>
          <w:p w:rsidR="00B02449" w:rsidRPr="008834A3" w:rsidRDefault="00EA7F04"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4</w:t>
            </w:r>
          </w:p>
        </w:tc>
      </w:tr>
      <w:tr w:rsidR="00EA7F04" w:rsidRPr="008834A3" w:rsidTr="007D7B13">
        <w:trPr>
          <w:trHeight w:val="562"/>
        </w:trPr>
        <w:tc>
          <w:tcPr>
            <w:tcW w:w="1019" w:type="dxa"/>
            <w:vMerge/>
          </w:tcPr>
          <w:p w:rsidR="00EA7F04" w:rsidRPr="008834A3" w:rsidRDefault="00EA7F04" w:rsidP="00553714">
            <w:pPr>
              <w:spacing w:line="276" w:lineRule="auto"/>
              <w:jc w:val="center"/>
              <w:rPr>
                <w:rFonts w:ascii="TrebuchetMS,Bold" w:hAnsi="TrebuchetMS,Bold" w:cs="TrebuchetMS,Bold"/>
                <w:b/>
                <w:bCs/>
                <w:sz w:val="24"/>
                <w:szCs w:val="24"/>
              </w:rPr>
            </w:pPr>
          </w:p>
        </w:tc>
        <w:tc>
          <w:tcPr>
            <w:tcW w:w="3501" w:type="dxa"/>
            <w:gridSpan w:val="7"/>
            <w:vMerge/>
          </w:tcPr>
          <w:p w:rsidR="00EA7F04" w:rsidRPr="008834A3" w:rsidRDefault="00EA7F04" w:rsidP="009860BC">
            <w:pPr>
              <w:jc w:val="both"/>
              <w:rPr>
                <w:b/>
              </w:rPr>
            </w:pPr>
          </w:p>
        </w:tc>
        <w:tc>
          <w:tcPr>
            <w:tcW w:w="4130" w:type="dxa"/>
            <w:gridSpan w:val="4"/>
          </w:tcPr>
          <w:p w:rsidR="00EA7F04" w:rsidRPr="004C5CBE" w:rsidRDefault="00EA7F04" w:rsidP="00EA7F04">
            <w:pPr>
              <w:autoSpaceDE w:val="0"/>
              <w:autoSpaceDN w:val="0"/>
              <w:adjustRightInd w:val="0"/>
              <w:rPr>
                <w:rFonts w:ascii="TrebuchetMS" w:hAnsi="TrebuchetMS" w:cs="TrebuchetMS"/>
              </w:rPr>
            </w:pPr>
            <w:r>
              <w:rPr>
                <w:rFonts w:ascii="Trebuchet MS" w:hAnsi="Trebuchet MS" w:cs="Trebuchet MS"/>
                <w:sz w:val="24"/>
                <w:szCs w:val="24"/>
              </w:rPr>
              <w:t>If ≥25</w:t>
            </w:r>
            <w:r w:rsidRPr="00EA7F04">
              <w:rPr>
                <w:rFonts w:ascii="Trebuchet MS" w:hAnsi="Trebuchet MS" w:cs="Trebuchet MS"/>
                <w:sz w:val="24"/>
                <w:szCs w:val="24"/>
              </w:rPr>
              <w:t xml:space="preserve">% to &lt; </w:t>
            </w:r>
            <w:r>
              <w:rPr>
                <w:rFonts w:ascii="Trebuchet MS" w:hAnsi="Trebuchet MS" w:cs="Trebuchet MS"/>
                <w:sz w:val="24"/>
                <w:szCs w:val="24"/>
              </w:rPr>
              <w:t>5</w:t>
            </w:r>
            <w:r w:rsidRPr="00EA7F04">
              <w:rPr>
                <w:rFonts w:ascii="Trebuchet MS" w:hAnsi="Trebuchet MS" w:cs="Trebuchet MS"/>
                <w:sz w:val="24"/>
                <w:szCs w:val="24"/>
              </w:rPr>
              <w:t xml:space="preserve">0% enrolled students </w:t>
            </w:r>
            <w:r>
              <w:rPr>
                <w:rFonts w:ascii="Trebuchet MS" w:hAnsi="Trebuchet MS" w:cs="Trebuchet MS"/>
                <w:sz w:val="24"/>
                <w:szCs w:val="24"/>
              </w:rPr>
              <w:t xml:space="preserve">in class </w:t>
            </w:r>
            <w:r w:rsidRPr="00EA7F04">
              <w:rPr>
                <w:rFonts w:ascii="Trebuchet MS" w:hAnsi="Trebuchet MS" w:cs="Trebuchet MS"/>
                <w:sz w:val="24"/>
                <w:szCs w:val="24"/>
              </w:rPr>
              <w:t>got B II and above grade</w:t>
            </w:r>
          </w:p>
        </w:tc>
        <w:tc>
          <w:tcPr>
            <w:tcW w:w="908" w:type="dxa"/>
            <w:gridSpan w:val="2"/>
          </w:tcPr>
          <w:p w:rsidR="00EA7F04" w:rsidRPr="008834A3" w:rsidRDefault="00EA7F04" w:rsidP="009860BC">
            <w:pPr>
              <w:autoSpaceDE w:val="0"/>
              <w:autoSpaceDN w:val="0"/>
              <w:adjustRightInd w:val="0"/>
              <w:jc w:val="center"/>
              <w:rPr>
                <w:rFonts w:ascii="TrebuchetMS" w:hAnsi="TrebuchetMS" w:cs="TrebuchetMS"/>
                <w:sz w:val="24"/>
                <w:szCs w:val="24"/>
              </w:rPr>
            </w:pPr>
            <w:r w:rsidRPr="008834A3">
              <w:rPr>
                <w:rFonts w:ascii="TrebuchetMS" w:hAnsi="TrebuchetMS" w:cs="TrebuchetMS"/>
                <w:sz w:val="24"/>
                <w:szCs w:val="24"/>
              </w:rPr>
              <w:t>2</w:t>
            </w:r>
          </w:p>
        </w:tc>
      </w:tr>
      <w:tr w:rsidR="00976F72" w:rsidRPr="008834A3" w:rsidTr="007D7B13">
        <w:trPr>
          <w:trHeight w:val="1128"/>
        </w:trPr>
        <w:tc>
          <w:tcPr>
            <w:tcW w:w="1019" w:type="dxa"/>
            <w:vMerge w:val="restart"/>
          </w:tcPr>
          <w:p w:rsidR="00976F72" w:rsidRPr="008834A3" w:rsidRDefault="00976F72" w:rsidP="00553714">
            <w:pPr>
              <w:jc w:val="center"/>
              <w:rPr>
                <w:rFonts w:ascii="TrebuchetMS,Bold" w:hAnsi="TrebuchetMS,Bold" w:cs="TrebuchetMS,Bold"/>
                <w:b/>
                <w:bCs/>
                <w:sz w:val="24"/>
                <w:szCs w:val="24"/>
              </w:rPr>
            </w:pPr>
            <w:r>
              <w:rPr>
                <w:rFonts w:ascii="TrebuchetMS,Bold" w:hAnsi="TrebuchetMS,Bold" w:cs="TrebuchetMS,Bold"/>
                <w:b/>
                <w:bCs/>
                <w:sz w:val="24"/>
                <w:szCs w:val="24"/>
              </w:rPr>
              <w:t>d)</w:t>
            </w:r>
          </w:p>
        </w:tc>
        <w:tc>
          <w:tcPr>
            <w:tcW w:w="3501" w:type="dxa"/>
            <w:gridSpan w:val="7"/>
            <w:vMerge w:val="restart"/>
          </w:tcPr>
          <w:p w:rsidR="00976F72" w:rsidRPr="00EA7F04" w:rsidRDefault="00976F72" w:rsidP="009860BC">
            <w:pPr>
              <w:jc w:val="both"/>
              <w:rPr>
                <w:rFonts w:ascii="Trebuchet MS" w:hAnsi="Trebuchet MS"/>
                <w:sz w:val="24"/>
                <w:szCs w:val="24"/>
              </w:rPr>
            </w:pPr>
            <w:r w:rsidRPr="00EA7F04">
              <w:rPr>
                <w:rFonts w:ascii="Trebuchet MS" w:hAnsi="Trebuchet MS"/>
                <w:sz w:val="24"/>
                <w:szCs w:val="24"/>
              </w:rPr>
              <w:t>School Pass % performance in SSC exam (Applicable to H.M only</w:t>
            </w:r>
            <w:r w:rsidR="00E45344">
              <w:rPr>
                <w:rFonts w:ascii="Trebuchet MS" w:hAnsi="Trebuchet MS"/>
                <w:sz w:val="24"/>
                <w:szCs w:val="24"/>
              </w:rPr>
              <w:t>)</w:t>
            </w:r>
            <w:r w:rsidRPr="00EA7F04">
              <w:rPr>
                <w:rFonts w:ascii="Trebuchet MS" w:hAnsi="Trebuchet MS"/>
                <w:sz w:val="24"/>
                <w:szCs w:val="24"/>
              </w:rPr>
              <w:t xml:space="preserve"> </w:t>
            </w:r>
          </w:p>
        </w:tc>
        <w:tc>
          <w:tcPr>
            <w:tcW w:w="4130" w:type="dxa"/>
            <w:gridSpan w:val="4"/>
          </w:tcPr>
          <w:p w:rsidR="00976F72" w:rsidRDefault="00976F72" w:rsidP="00EA7F04">
            <w:pPr>
              <w:pStyle w:val="ListParagraph"/>
              <w:numPr>
                <w:ilvl w:val="0"/>
                <w:numId w:val="10"/>
              </w:numPr>
              <w:autoSpaceDE w:val="0"/>
              <w:autoSpaceDN w:val="0"/>
              <w:adjustRightInd w:val="0"/>
              <w:ind w:left="338"/>
              <w:rPr>
                <w:rFonts w:ascii="Trebuchet MS" w:hAnsi="Trebuchet MS" w:cs="Trebuchet MS"/>
                <w:sz w:val="24"/>
                <w:szCs w:val="24"/>
              </w:rPr>
            </w:pPr>
            <w:r w:rsidRPr="00EA7F04">
              <w:rPr>
                <w:rFonts w:ascii="Trebuchet MS" w:hAnsi="Trebuchet MS" w:cs="Trebuchet MS"/>
                <w:sz w:val="24"/>
                <w:szCs w:val="24"/>
              </w:rPr>
              <w:t xml:space="preserve">HM certificate </w:t>
            </w:r>
          </w:p>
          <w:p w:rsidR="00976F72" w:rsidRDefault="00976F72" w:rsidP="00EA7F04">
            <w:pPr>
              <w:pStyle w:val="ListParagraph"/>
              <w:numPr>
                <w:ilvl w:val="0"/>
                <w:numId w:val="10"/>
              </w:numPr>
              <w:autoSpaceDE w:val="0"/>
              <w:autoSpaceDN w:val="0"/>
              <w:adjustRightInd w:val="0"/>
              <w:ind w:left="338"/>
              <w:rPr>
                <w:rFonts w:ascii="Trebuchet MS" w:hAnsi="Trebuchet MS" w:cs="Trebuchet MS"/>
                <w:sz w:val="24"/>
                <w:szCs w:val="24"/>
              </w:rPr>
            </w:pPr>
            <w:r>
              <w:rPr>
                <w:rFonts w:ascii="Trebuchet MS" w:hAnsi="Trebuchet MS" w:cs="Trebuchet MS"/>
                <w:sz w:val="24"/>
                <w:szCs w:val="24"/>
              </w:rPr>
              <w:t xml:space="preserve">Counter certificate by </w:t>
            </w:r>
            <w:proofErr w:type="spellStart"/>
            <w:r>
              <w:rPr>
                <w:rFonts w:ascii="Trebuchet MS" w:hAnsi="Trebuchet MS" w:cs="Trebuchet MS"/>
                <w:sz w:val="24"/>
                <w:szCs w:val="24"/>
              </w:rPr>
              <w:t>Dy.E.O</w:t>
            </w:r>
            <w:proofErr w:type="spellEnd"/>
          </w:p>
          <w:p w:rsidR="00976F72" w:rsidRPr="00976F72" w:rsidRDefault="00976F72" w:rsidP="00EA7F04">
            <w:pPr>
              <w:pStyle w:val="ListParagraph"/>
              <w:numPr>
                <w:ilvl w:val="0"/>
                <w:numId w:val="10"/>
              </w:numPr>
              <w:autoSpaceDE w:val="0"/>
              <w:autoSpaceDN w:val="0"/>
              <w:adjustRightInd w:val="0"/>
              <w:ind w:left="338"/>
              <w:rPr>
                <w:rFonts w:ascii="Trebuchet MS" w:hAnsi="Trebuchet MS" w:cs="Trebuchet MS"/>
                <w:sz w:val="24"/>
                <w:szCs w:val="24"/>
              </w:rPr>
            </w:pPr>
            <w:r>
              <w:rPr>
                <w:rFonts w:ascii="Trebuchet MS" w:hAnsi="Trebuchet MS" w:cs="Trebuchet MS"/>
                <w:sz w:val="24"/>
                <w:szCs w:val="24"/>
              </w:rPr>
              <w:t>Crossed verified with DG (Examinations)</w:t>
            </w:r>
          </w:p>
        </w:tc>
        <w:tc>
          <w:tcPr>
            <w:tcW w:w="908" w:type="dxa"/>
            <w:gridSpan w:val="2"/>
          </w:tcPr>
          <w:p w:rsidR="00976F72" w:rsidRPr="008834A3" w:rsidRDefault="00976F72" w:rsidP="009860BC">
            <w:pPr>
              <w:autoSpaceDE w:val="0"/>
              <w:autoSpaceDN w:val="0"/>
              <w:adjustRightInd w:val="0"/>
              <w:jc w:val="center"/>
              <w:rPr>
                <w:rFonts w:ascii="TrebuchetMS" w:hAnsi="TrebuchetMS" w:cs="TrebuchetMS"/>
                <w:sz w:val="24"/>
                <w:szCs w:val="24"/>
              </w:rPr>
            </w:pPr>
          </w:p>
        </w:tc>
      </w:tr>
      <w:tr w:rsidR="00976F72" w:rsidRPr="008834A3" w:rsidTr="007D7B13">
        <w:trPr>
          <w:trHeight w:val="321"/>
        </w:trPr>
        <w:tc>
          <w:tcPr>
            <w:tcW w:w="1019" w:type="dxa"/>
            <w:vMerge/>
          </w:tcPr>
          <w:p w:rsidR="00976F72" w:rsidRDefault="00976F72" w:rsidP="00553714">
            <w:pPr>
              <w:jc w:val="center"/>
              <w:rPr>
                <w:rFonts w:ascii="TrebuchetMS,Bold" w:hAnsi="TrebuchetMS,Bold" w:cs="TrebuchetMS,Bold"/>
                <w:b/>
                <w:bCs/>
                <w:sz w:val="24"/>
                <w:szCs w:val="24"/>
              </w:rPr>
            </w:pPr>
          </w:p>
        </w:tc>
        <w:tc>
          <w:tcPr>
            <w:tcW w:w="3501" w:type="dxa"/>
            <w:gridSpan w:val="7"/>
            <w:vMerge/>
          </w:tcPr>
          <w:p w:rsidR="00976F72" w:rsidRPr="00EA7F04" w:rsidRDefault="00976F72" w:rsidP="009860BC">
            <w:pPr>
              <w:jc w:val="both"/>
              <w:rPr>
                <w:rFonts w:ascii="Trebuchet MS" w:hAnsi="Trebuchet MS"/>
                <w:sz w:val="24"/>
                <w:szCs w:val="24"/>
              </w:rPr>
            </w:pPr>
          </w:p>
        </w:tc>
        <w:tc>
          <w:tcPr>
            <w:tcW w:w="4130" w:type="dxa"/>
            <w:gridSpan w:val="4"/>
          </w:tcPr>
          <w:p w:rsidR="00976F72" w:rsidRPr="00EA7F04" w:rsidRDefault="00976F72" w:rsidP="00976F72">
            <w:pPr>
              <w:autoSpaceDE w:val="0"/>
              <w:autoSpaceDN w:val="0"/>
              <w:adjustRightInd w:val="0"/>
              <w:rPr>
                <w:rFonts w:ascii="Trebuchet MS" w:hAnsi="Trebuchet MS" w:cs="Trebuchet MS"/>
                <w:sz w:val="24"/>
                <w:szCs w:val="24"/>
              </w:rPr>
            </w:pPr>
            <w:r>
              <w:rPr>
                <w:rFonts w:ascii="Trebuchet MS" w:hAnsi="Trebuchet MS" w:cs="Trebuchet MS"/>
                <w:sz w:val="24"/>
                <w:szCs w:val="24"/>
              </w:rPr>
              <w:t xml:space="preserve">95% to  100% pass percentage </w:t>
            </w:r>
          </w:p>
        </w:tc>
        <w:tc>
          <w:tcPr>
            <w:tcW w:w="908" w:type="dxa"/>
            <w:gridSpan w:val="2"/>
          </w:tcPr>
          <w:p w:rsidR="00976F72" w:rsidRPr="008834A3" w:rsidRDefault="00976F72"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6</w:t>
            </w:r>
          </w:p>
        </w:tc>
      </w:tr>
      <w:tr w:rsidR="00976F72" w:rsidRPr="008834A3" w:rsidTr="007D7B13">
        <w:trPr>
          <w:trHeight w:val="389"/>
        </w:trPr>
        <w:tc>
          <w:tcPr>
            <w:tcW w:w="1019" w:type="dxa"/>
            <w:vMerge/>
          </w:tcPr>
          <w:p w:rsidR="00976F72" w:rsidRDefault="00976F72" w:rsidP="00553714">
            <w:pPr>
              <w:jc w:val="center"/>
              <w:rPr>
                <w:rFonts w:ascii="TrebuchetMS,Bold" w:hAnsi="TrebuchetMS,Bold" w:cs="TrebuchetMS,Bold"/>
                <w:b/>
                <w:bCs/>
                <w:sz w:val="24"/>
                <w:szCs w:val="24"/>
              </w:rPr>
            </w:pPr>
          </w:p>
        </w:tc>
        <w:tc>
          <w:tcPr>
            <w:tcW w:w="3501" w:type="dxa"/>
            <w:gridSpan w:val="7"/>
            <w:vMerge/>
          </w:tcPr>
          <w:p w:rsidR="00976F72" w:rsidRPr="00EA7F04" w:rsidRDefault="00976F72" w:rsidP="009860BC">
            <w:pPr>
              <w:jc w:val="both"/>
              <w:rPr>
                <w:rFonts w:ascii="Trebuchet MS" w:hAnsi="Trebuchet MS"/>
                <w:sz w:val="24"/>
                <w:szCs w:val="24"/>
              </w:rPr>
            </w:pPr>
          </w:p>
        </w:tc>
        <w:tc>
          <w:tcPr>
            <w:tcW w:w="4130" w:type="dxa"/>
            <w:gridSpan w:val="4"/>
          </w:tcPr>
          <w:p w:rsidR="00976F72" w:rsidRDefault="00976F72" w:rsidP="00976F72">
            <w:pPr>
              <w:autoSpaceDE w:val="0"/>
              <w:autoSpaceDN w:val="0"/>
              <w:adjustRightInd w:val="0"/>
              <w:rPr>
                <w:rFonts w:ascii="Trebuchet MS" w:hAnsi="Trebuchet MS" w:cs="Trebuchet MS"/>
                <w:sz w:val="24"/>
                <w:szCs w:val="24"/>
              </w:rPr>
            </w:pPr>
            <w:r>
              <w:rPr>
                <w:rFonts w:ascii="Trebuchet MS" w:hAnsi="Trebuchet MS" w:cs="Trebuchet MS"/>
                <w:sz w:val="24"/>
                <w:szCs w:val="24"/>
              </w:rPr>
              <w:t>85% to  94.99% pass percentage</w:t>
            </w:r>
          </w:p>
          <w:p w:rsidR="00976F72" w:rsidRDefault="00976F72" w:rsidP="00976F72">
            <w:pPr>
              <w:autoSpaceDE w:val="0"/>
              <w:autoSpaceDN w:val="0"/>
              <w:adjustRightInd w:val="0"/>
              <w:rPr>
                <w:rFonts w:ascii="Trebuchet MS" w:hAnsi="Trebuchet MS" w:cs="Trebuchet MS"/>
                <w:sz w:val="24"/>
                <w:szCs w:val="24"/>
              </w:rPr>
            </w:pPr>
          </w:p>
        </w:tc>
        <w:tc>
          <w:tcPr>
            <w:tcW w:w="908" w:type="dxa"/>
            <w:gridSpan w:val="2"/>
          </w:tcPr>
          <w:p w:rsidR="00976F72" w:rsidRPr="008834A3" w:rsidRDefault="00976F72"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4</w:t>
            </w:r>
          </w:p>
        </w:tc>
      </w:tr>
      <w:tr w:rsidR="00976F72" w:rsidRPr="008834A3" w:rsidTr="007D7B13">
        <w:trPr>
          <w:trHeight w:val="438"/>
        </w:trPr>
        <w:tc>
          <w:tcPr>
            <w:tcW w:w="1019" w:type="dxa"/>
            <w:vMerge/>
          </w:tcPr>
          <w:p w:rsidR="00976F72" w:rsidRDefault="00976F72" w:rsidP="00553714">
            <w:pPr>
              <w:jc w:val="center"/>
              <w:rPr>
                <w:rFonts w:ascii="TrebuchetMS,Bold" w:hAnsi="TrebuchetMS,Bold" w:cs="TrebuchetMS,Bold"/>
                <w:b/>
                <w:bCs/>
                <w:sz w:val="24"/>
                <w:szCs w:val="24"/>
              </w:rPr>
            </w:pPr>
          </w:p>
        </w:tc>
        <w:tc>
          <w:tcPr>
            <w:tcW w:w="3501" w:type="dxa"/>
            <w:gridSpan w:val="7"/>
            <w:vMerge/>
          </w:tcPr>
          <w:p w:rsidR="00976F72" w:rsidRPr="00EA7F04" w:rsidRDefault="00976F72" w:rsidP="009860BC">
            <w:pPr>
              <w:jc w:val="both"/>
              <w:rPr>
                <w:rFonts w:ascii="Trebuchet MS" w:hAnsi="Trebuchet MS"/>
                <w:sz w:val="24"/>
                <w:szCs w:val="24"/>
              </w:rPr>
            </w:pPr>
          </w:p>
        </w:tc>
        <w:tc>
          <w:tcPr>
            <w:tcW w:w="4130" w:type="dxa"/>
            <w:gridSpan w:val="4"/>
          </w:tcPr>
          <w:p w:rsidR="00976F72" w:rsidRDefault="00976F72" w:rsidP="00976F72">
            <w:pPr>
              <w:autoSpaceDE w:val="0"/>
              <w:autoSpaceDN w:val="0"/>
              <w:adjustRightInd w:val="0"/>
              <w:rPr>
                <w:rFonts w:ascii="Trebuchet MS" w:hAnsi="Trebuchet MS" w:cs="Trebuchet MS"/>
                <w:sz w:val="24"/>
                <w:szCs w:val="24"/>
              </w:rPr>
            </w:pPr>
            <w:r>
              <w:rPr>
                <w:rFonts w:ascii="Trebuchet MS" w:hAnsi="Trebuchet MS" w:cs="Trebuchet MS"/>
                <w:sz w:val="24"/>
                <w:szCs w:val="24"/>
              </w:rPr>
              <w:t>50% to  84.99% pass percentage</w:t>
            </w:r>
          </w:p>
        </w:tc>
        <w:tc>
          <w:tcPr>
            <w:tcW w:w="908" w:type="dxa"/>
            <w:gridSpan w:val="2"/>
          </w:tcPr>
          <w:p w:rsidR="00976F72" w:rsidRPr="008834A3" w:rsidRDefault="00976F72"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2</w:t>
            </w:r>
          </w:p>
        </w:tc>
      </w:tr>
      <w:tr w:rsidR="00B02449" w:rsidRPr="008834A3" w:rsidTr="007D7B13">
        <w:trPr>
          <w:trHeight w:val="386"/>
        </w:trPr>
        <w:tc>
          <w:tcPr>
            <w:tcW w:w="1019" w:type="dxa"/>
            <w:vMerge w:val="restart"/>
          </w:tcPr>
          <w:p w:rsidR="00B02449" w:rsidRPr="00305069" w:rsidRDefault="00976F72" w:rsidP="00553714">
            <w:pPr>
              <w:spacing w:line="276" w:lineRule="auto"/>
              <w:jc w:val="center"/>
              <w:rPr>
                <w:b/>
              </w:rPr>
            </w:pPr>
            <w:r>
              <w:rPr>
                <w:b/>
              </w:rPr>
              <w:t>(e</w:t>
            </w:r>
            <w:r w:rsidR="00B02449" w:rsidRPr="00305069">
              <w:rPr>
                <w:b/>
              </w:rPr>
              <w:t xml:space="preserve">) </w:t>
            </w:r>
          </w:p>
        </w:tc>
        <w:tc>
          <w:tcPr>
            <w:tcW w:w="3507" w:type="dxa"/>
            <w:gridSpan w:val="8"/>
            <w:vMerge w:val="restart"/>
          </w:tcPr>
          <w:p w:rsidR="00B02449" w:rsidRPr="00063437" w:rsidRDefault="00B02449" w:rsidP="00976F72">
            <w:pPr>
              <w:autoSpaceDE w:val="0"/>
              <w:autoSpaceDN w:val="0"/>
              <w:adjustRightInd w:val="0"/>
              <w:jc w:val="both"/>
              <w:rPr>
                <w:rFonts w:ascii="TrebuchetMS" w:hAnsi="TrebuchetMS" w:cs="TrebuchetMS"/>
                <w:sz w:val="24"/>
                <w:szCs w:val="24"/>
              </w:rPr>
            </w:pPr>
            <w:r w:rsidRPr="00063437">
              <w:rPr>
                <w:rFonts w:ascii="TrebuchetMS" w:hAnsi="TrebuchetMS" w:cs="TrebuchetMS"/>
                <w:sz w:val="24"/>
                <w:szCs w:val="24"/>
              </w:rPr>
              <w:t xml:space="preserve">M.D.M. online indent submission </w:t>
            </w:r>
            <w:r w:rsidR="00976F72">
              <w:rPr>
                <w:rFonts w:ascii="TrebuchetMS" w:hAnsi="TrebuchetMS" w:cs="TrebuchetMS"/>
                <w:sz w:val="24"/>
                <w:szCs w:val="24"/>
              </w:rPr>
              <w:t xml:space="preserve">in time </w:t>
            </w:r>
            <w:r w:rsidRPr="00063437">
              <w:rPr>
                <w:rFonts w:ascii="TrebuchetMS" w:hAnsi="TrebuchetMS" w:cs="TrebuchetMS"/>
                <w:sz w:val="24"/>
                <w:szCs w:val="24"/>
              </w:rPr>
              <w:t>for</w:t>
            </w:r>
            <w:r w:rsidR="00976F72">
              <w:rPr>
                <w:rFonts w:ascii="TrebuchetMS" w:hAnsi="TrebuchetMS" w:cs="TrebuchetMS"/>
                <w:sz w:val="24"/>
                <w:szCs w:val="24"/>
              </w:rPr>
              <w:t xml:space="preserve"> Food Grains (Applicable to H.M)</w:t>
            </w:r>
            <w:r w:rsidRPr="00063437">
              <w:rPr>
                <w:rFonts w:ascii="TrebuchetMS" w:hAnsi="TrebuchetMS" w:cs="TrebuchetMS"/>
                <w:sz w:val="24"/>
                <w:szCs w:val="24"/>
              </w:rPr>
              <w:t>.</w:t>
            </w:r>
          </w:p>
        </w:tc>
        <w:tc>
          <w:tcPr>
            <w:tcW w:w="4124" w:type="dxa"/>
            <w:gridSpan w:val="3"/>
          </w:tcPr>
          <w:p w:rsidR="00B02449" w:rsidRPr="00425F0A" w:rsidRDefault="00B02449" w:rsidP="009860BC">
            <w:pPr>
              <w:rPr>
                <w:rFonts w:ascii="TrebuchetMS" w:hAnsi="TrebuchetMS" w:cs="TrebuchetMS"/>
                <w:sz w:val="24"/>
                <w:szCs w:val="24"/>
              </w:rPr>
            </w:pPr>
            <w:r w:rsidRPr="00425F0A">
              <w:rPr>
                <w:rFonts w:ascii="TrebuchetMS" w:hAnsi="TrebuchetMS" w:cs="TrebuchetMS"/>
                <w:sz w:val="24"/>
                <w:szCs w:val="24"/>
              </w:rPr>
              <w:t xml:space="preserve"> As confirmed by the NIC Data</w:t>
            </w:r>
          </w:p>
        </w:tc>
        <w:tc>
          <w:tcPr>
            <w:tcW w:w="908" w:type="dxa"/>
            <w:gridSpan w:val="2"/>
          </w:tcPr>
          <w:p w:rsidR="00B02449" w:rsidRPr="00425F0A" w:rsidRDefault="00B02449" w:rsidP="009860BC">
            <w:pPr>
              <w:autoSpaceDE w:val="0"/>
              <w:autoSpaceDN w:val="0"/>
              <w:adjustRightInd w:val="0"/>
              <w:jc w:val="center"/>
              <w:rPr>
                <w:rFonts w:ascii="TrebuchetMS" w:hAnsi="TrebuchetMS" w:cs="TrebuchetMS"/>
                <w:sz w:val="24"/>
                <w:szCs w:val="24"/>
              </w:rPr>
            </w:pPr>
          </w:p>
        </w:tc>
      </w:tr>
      <w:tr w:rsidR="00B02449" w:rsidRPr="008834A3" w:rsidTr="007D7B13">
        <w:trPr>
          <w:trHeight w:val="209"/>
        </w:trPr>
        <w:tc>
          <w:tcPr>
            <w:tcW w:w="1019" w:type="dxa"/>
            <w:vMerge/>
          </w:tcPr>
          <w:p w:rsidR="00B02449" w:rsidRPr="00305069" w:rsidRDefault="00B02449" w:rsidP="00553714">
            <w:pPr>
              <w:spacing w:line="276" w:lineRule="auto"/>
              <w:jc w:val="center"/>
              <w:rPr>
                <w:b/>
              </w:rPr>
            </w:pPr>
          </w:p>
        </w:tc>
        <w:tc>
          <w:tcPr>
            <w:tcW w:w="3507" w:type="dxa"/>
            <w:gridSpan w:val="8"/>
            <w:vMerge/>
          </w:tcPr>
          <w:p w:rsidR="00B02449" w:rsidRPr="00305069" w:rsidRDefault="00B02449" w:rsidP="009860BC">
            <w:pPr>
              <w:autoSpaceDE w:val="0"/>
              <w:autoSpaceDN w:val="0"/>
              <w:adjustRightInd w:val="0"/>
              <w:jc w:val="both"/>
              <w:rPr>
                <w:rFonts w:ascii="TrebuchetMS" w:hAnsi="TrebuchetMS" w:cs="TrebuchetMS"/>
                <w:b/>
                <w:sz w:val="24"/>
                <w:szCs w:val="24"/>
              </w:rPr>
            </w:pPr>
          </w:p>
        </w:tc>
        <w:tc>
          <w:tcPr>
            <w:tcW w:w="4124" w:type="dxa"/>
            <w:gridSpan w:val="3"/>
          </w:tcPr>
          <w:p w:rsidR="00B02449" w:rsidRPr="00425F0A" w:rsidRDefault="00976F72"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 xml:space="preserve">If indent is submitted on time in </w:t>
            </w:r>
            <w:r w:rsidR="00B02449" w:rsidRPr="00425F0A">
              <w:rPr>
                <w:rFonts w:ascii="TrebuchetMS" w:hAnsi="TrebuchetMS" w:cs="TrebuchetMS"/>
                <w:sz w:val="24"/>
                <w:szCs w:val="24"/>
              </w:rPr>
              <w:t>&gt;90%</w:t>
            </w:r>
            <w:r>
              <w:rPr>
                <w:rFonts w:ascii="TrebuchetMS" w:hAnsi="TrebuchetMS" w:cs="TrebuchetMS"/>
                <w:sz w:val="24"/>
                <w:szCs w:val="24"/>
              </w:rPr>
              <w:t xml:space="preserve"> instances</w:t>
            </w:r>
          </w:p>
        </w:tc>
        <w:tc>
          <w:tcPr>
            <w:tcW w:w="908" w:type="dxa"/>
            <w:gridSpan w:val="2"/>
          </w:tcPr>
          <w:p w:rsidR="00B02449" w:rsidRPr="00425F0A" w:rsidRDefault="00B02449" w:rsidP="009860BC">
            <w:pPr>
              <w:autoSpaceDE w:val="0"/>
              <w:autoSpaceDN w:val="0"/>
              <w:adjustRightInd w:val="0"/>
              <w:jc w:val="center"/>
              <w:rPr>
                <w:rFonts w:ascii="TrebuchetMS" w:hAnsi="TrebuchetMS" w:cs="TrebuchetMS"/>
                <w:sz w:val="24"/>
                <w:szCs w:val="24"/>
              </w:rPr>
            </w:pPr>
            <w:r w:rsidRPr="00425F0A">
              <w:rPr>
                <w:rFonts w:ascii="TrebuchetMS" w:hAnsi="TrebuchetMS" w:cs="TrebuchetMS"/>
                <w:sz w:val="24"/>
                <w:szCs w:val="24"/>
              </w:rPr>
              <w:t>2</w:t>
            </w:r>
          </w:p>
        </w:tc>
      </w:tr>
      <w:tr w:rsidR="00B02449" w:rsidRPr="008834A3" w:rsidTr="007D7B13">
        <w:trPr>
          <w:trHeight w:val="248"/>
        </w:trPr>
        <w:tc>
          <w:tcPr>
            <w:tcW w:w="1019" w:type="dxa"/>
            <w:vMerge/>
          </w:tcPr>
          <w:p w:rsidR="00B02449" w:rsidRPr="00305069" w:rsidRDefault="00B02449" w:rsidP="00553714">
            <w:pPr>
              <w:spacing w:line="276" w:lineRule="auto"/>
              <w:jc w:val="center"/>
              <w:rPr>
                <w:b/>
              </w:rPr>
            </w:pPr>
          </w:p>
        </w:tc>
        <w:tc>
          <w:tcPr>
            <w:tcW w:w="3507" w:type="dxa"/>
            <w:gridSpan w:val="8"/>
            <w:vMerge/>
          </w:tcPr>
          <w:p w:rsidR="00B02449" w:rsidRPr="00305069" w:rsidRDefault="00B02449" w:rsidP="009860BC">
            <w:pPr>
              <w:autoSpaceDE w:val="0"/>
              <w:autoSpaceDN w:val="0"/>
              <w:adjustRightInd w:val="0"/>
              <w:jc w:val="both"/>
              <w:rPr>
                <w:rFonts w:ascii="TrebuchetMS" w:hAnsi="TrebuchetMS" w:cs="TrebuchetMS"/>
                <w:b/>
                <w:sz w:val="24"/>
                <w:szCs w:val="24"/>
              </w:rPr>
            </w:pPr>
          </w:p>
        </w:tc>
        <w:tc>
          <w:tcPr>
            <w:tcW w:w="4124" w:type="dxa"/>
            <w:gridSpan w:val="3"/>
          </w:tcPr>
          <w:p w:rsidR="00B02449" w:rsidRPr="00425F0A" w:rsidRDefault="00976F72" w:rsidP="00976F72">
            <w:pPr>
              <w:autoSpaceDE w:val="0"/>
              <w:autoSpaceDN w:val="0"/>
              <w:adjustRightInd w:val="0"/>
              <w:jc w:val="both"/>
              <w:rPr>
                <w:rFonts w:ascii="TrebuchetMS" w:hAnsi="TrebuchetMS" w:cs="TrebuchetMS"/>
                <w:sz w:val="24"/>
                <w:szCs w:val="24"/>
              </w:rPr>
            </w:pPr>
            <w:r>
              <w:rPr>
                <w:rFonts w:ascii="TrebuchetMS" w:hAnsi="TrebuchetMS" w:cs="TrebuchetMS"/>
                <w:sz w:val="24"/>
                <w:szCs w:val="24"/>
              </w:rPr>
              <w:t>If submitted on time in &gt;</w:t>
            </w:r>
            <w:r w:rsidR="00B02449" w:rsidRPr="00425F0A">
              <w:rPr>
                <w:rFonts w:ascii="TrebuchetMS" w:hAnsi="TrebuchetMS" w:cs="TrebuchetMS"/>
                <w:sz w:val="24"/>
                <w:szCs w:val="24"/>
              </w:rPr>
              <w:t xml:space="preserve">80% </w:t>
            </w:r>
            <w:r>
              <w:rPr>
                <w:rFonts w:ascii="TrebuchetMS" w:hAnsi="TrebuchetMS" w:cs="TrebuchetMS"/>
                <w:sz w:val="24"/>
                <w:szCs w:val="24"/>
              </w:rPr>
              <w:t>to</w:t>
            </w:r>
            <w:r w:rsidR="00B02449" w:rsidRPr="00425F0A">
              <w:rPr>
                <w:rFonts w:ascii="TrebuchetMS" w:hAnsi="TrebuchetMS" w:cs="TrebuchetMS"/>
                <w:sz w:val="24"/>
                <w:szCs w:val="24"/>
              </w:rPr>
              <w:t xml:space="preserve"> &lt;89.99%</w:t>
            </w:r>
            <w:r>
              <w:rPr>
                <w:rFonts w:ascii="TrebuchetMS" w:hAnsi="TrebuchetMS" w:cs="TrebuchetMS"/>
                <w:sz w:val="24"/>
                <w:szCs w:val="24"/>
              </w:rPr>
              <w:t xml:space="preserve"> instances.</w:t>
            </w:r>
          </w:p>
        </w:tc>
        <w:tc>
          <w:tcPr>
            <w:tcW w:w="908" w:type="dxa"/>
            <w:gridSpan w:val="2"/>
          </w:tcPr>
          <w:p w:rsidR="00B02449" w:rsidRPr="00425F0A" w:rsidRDefault="00B02449" w:rsidP="009860BC">
            <w:pPr>
              <w:autoSpaceDE w:val="0"/>
              <w:autoSpaceDN w:val="0"/>
              <w:adjustRightInd w:val="0"/>
              <w:jc w:val="center"/>
              <w:rPr>
                <w:rFonts w:ascii="TrebuchetMS" w:hAnsi="TrebuchetMS" w:cs="TrebuchetMS"/>
                <w:sz w:val="24"/>
                <w:szCs w:val="24"/>
              </w:rPr>
            </w:pPr>
            <w:r w:rsidRPr="00425F0A">
              <w:rPr>
                <w:rFonts w:ascii="TrebuchetMS" w:hAnsi="TrebuchetMS" w:cs="TrebuchetMS"/>
                <w:sz w:val="24"/>
                <w:szCs w:val="24"/>
              </w:rPr>
              <w:t>1</w:t>
            </w:r>
          </w:p>
        </w:tc>
      </w:tr>
      <w:tr w:rsidR="00B02449" w:rsidRPr="008834A3" w:rsidTr="007D7B13">
        <w:tc>
          <w:tcPr>
            <w:tcW w:w="1019" w:type="dxa"/>
            <w:vMerge w:val="restart"/>
          </w:tcPr>
          <w:p w:rsidR="00B02449" w:rsidRPr="00305069" w:rsidRDefault="00976F72" w:rsidP="00553714">
            <w:pPr>
              <w:spacing w:line="276" w:lineRule="auto"/>
              <w:jc w:val="center"/>
              <w:rPr>
                <w:b/>
              </w:rPr>
            </w:pPr>
            <w:r>
              <w:rPr>
                <w:b/>
              </w:rPr>
              <w:t>(f</w:t>
            </w:r>
            <w:r w:rsidR="00B02449" w:rsidRPr="00305069">
              <w:rPr>
                <w:b/>
              </w:rPr>
              <w:t xml:space="preserve">) </w:t>
            </w:r>
          </w:p>
        </w:tc>
        <w:tc>
          <w:tcPr>
            <w:tcW w:w="3501" w:type="dxa"/>
            <w:gridSpan w:val="7"/>
            <w:vMerge w:val="restart"/>
          </w:tcPr>
          <w:p w:rsidR="00B02449" w:rsidRPr="00425F0A" w:rsidRDefault="00B02449" w:rsidP="00976F72">
            <w:pPr>
              <w:jc w:val="both"/>
            </w:pPr>
            <w:r w:rsidRPr="00425F0A">
              <w:rPr>
                <w:rFonts w:ascii="TrebuchetMS" w:hAnsi="TrebuchetMS" w:cs="TrebuchetMS"/>
                <w:sz w:val="24"/>
                <w:szCs w:val="24"/>
              </w:rPr>
              <w:t xml:space="preserve">Online submission of </w:t>
            </w:r>
            <w:r w:rsidR="00976F72">
              <w:rPr>
                <w:rFonts w:ascii="TrebuchetMS" w:hAnsi="TrebuchetMS" w:cs="TrebuchetMS"/>
                <w:sz w:val="24"/>
                <w:szCs w:val="24"/>
              </w:rPr>
              <w:t>daily MDM Report through APP /SMS of number of students taking meals (applicable to HM</w:t>
            </w:r>
            <w:r w:rsidR="00E45344">
              <w:rPr>
                <w:rFonts w:ascii="TrebuchetMS" w:hAnsi="TrebuchetMS" w:cs="TrebuchetMS"/>
                <w:sz w:val="24"/>
                <w:szCs w:val="24"/>
              </w:rPr>
              <w:t xml:space="preserve"> only)</w:t>
            </w:r>
          </w:p>
        </w:tc>
        <w:tc>
          <w:tcPr>
            <w:tcW w:w="4130" w:type="dxa"/>
            <w:gridSpan w:val="4"/>
          </w:tcPr>
          <w:p w:rsidR="00B02449" w:rsidRPr="00425F0A" w:rsidRDefault="00976F72" w:rsidP="009860BC">
            <w:pPr>
              <w:autoSpaceDE w:val="0"/>
              <w:autoSpaceDN w:val="0"/>
              <w:adjustRightInd w:val="0"/>
              <w:rPr>
                <w:rFonts w:ascii="TrebuchetMS" w:hAnsi="TrebuchetMS" w:cs="TrebuchetMS"/>
              </w:rPr>
            </w:pPr>
            <w:r>
              <w:rPr>
                <w:rFonts w:ascii="TrebuchetMS" w:hAnsi="TrebuchetMS" w:cs="TrebuchetMS"/>
              </w:rPr>
              <w:t xml:space="preserve">If submitted </w:t>
            </w:r>
            <w:r w:rsidR="00B02449" w:rsidRPr="00425F0A">
              <w:rPr>
                <w:rFonts w:ascii="TrebuchetMS" w:hAnsi="TrebuchetMS" w:cs="TrebuchetMS"/>
              </w:rPr>
              <w:t>&gt;90%</w:t>
            </w:r>
            <w:r>
              <w:rPr>
                <w:rFonts w:ascii="TrebuchetMS" w:hAnsi="TrebuchetMS" w:cs="TrebuchetMS"/>
              </w:rPr>
              <w:t>of school working days</w:t>
            </w:r>
          </w:p>
        </w:tc>
        <w:tc>
          <w:tcPr>
            <w:tcW w:w="908" w:type="dxa"/>
            <w:gridSpan w:val="2"/>
          </w:tcPr>
          <w:p w:rsidR="00B02449" w:rsidRPr="00425F0A" w:rsidRDefault="00B02449" w:rsidP="009860BC">
            <w:pPr>
              <w:autoSpaceDE w:val="0"/>
              <w:autoSpaceDN w:val="0"/>
              <w:adjustRightInd w:val="0"/>
              <w:jc w:val="center"/>
              <w:rPr>
                <w:rFonts w:ascii="TrebuchetMS" w:hAnsi="TrebuchetMS" w:cs="TrebuchetMS"/>
                <w:sz w:val="24"/>
                <w:szCs w:val="24"/>
              </w:rPr>
            </w:pPr>
            <w:r w:rsidRPr="00425F0A">
              <w:rPr>
                <w:rFonts w:ascii="TrebuchetMS" w:hAnsi="TrebuchetMS" w:cs="TrebuchetMS"/>
                <w:sz w:val="24"/>
                <w:szCs w:val="24"/>
              </w:rPr>
              <w:t>2</w:t>
            </w:r>
          </w:p>
        </w:tc>
      </w:tr>
      <w:tr w:rsidR="00B02449" w:rsidRPr="008834A3" w:rsidTr="007D7B13">
        <w:tc>
          <w:tcPr>
            <w:tcW w:w="1019" w:type="dxa"/>
            <w:vMerge/>
          </w:tcPr>
          <w:p w:rsidR="00B02449" w:rsidRPr="00305069" w:rsidRDefault="00B02449" w:rsidP="00553714">
            <w:pPr>
              <w:spacing w:line="276" w:lineRule="auto"/>
              <w:jc w:val="both"/>
              <w:rPr>
                <w:b/>
              </w:rPr>
            </w:pPr>
          </w:p>
        </w:tc>
        <w:tc>
          <w:tcPr>
            <w:tcW w:w="3501" w:type="dxa"/>
            <w:gridSpan w:val="7"/>
            <w:vMerge/>
          </w:tcPr>
          <w:p w:rsidR="00B02449" w:rsidRPr="00425F0A" w:rsidRDefault="00B02449" w:rsidP="009860BC">
            <w:pPr>
              <w:jc w:val="both"/>
            </w:pPr>
          </w:p>
        </w:tc>
        <w:tc>
          <w:tcPr>
            <w:tcW w:w="4130" w:type="dxa"/>
            <w:gridSpan w:val="4"/>
          </w:tcPr>
          <w:p w:rsidR="00B02449" w:rsidRPr="00425F0A" w:rsidRDefault="00976F72" w:rsidP="009860BC">
            <w:pPr>
              <w:autoSpaceDE w:val="0"/>
              <w:autoSpaceDN w:val="0"/>
              <w:adjustRightInd w:val="0"/>
              <w:rPr>
                <w:rFonts w:ascii="TrebuchetMS" w:hAnsi="TrebuchetMS" w:cs="TrebuchetMS"/>
              </w:rPr>
            </w:pPr>
            <w:r>
              <w:rPr>
                <w:rFonts w:ascii="TrebuchetMS" w:hAnsi="TrebuchetMS" w:cs="TrebuchetMS"/>
              </w:rPr>
              <w:t xml:space="preserve">If submitted </w:t>
            </w:r>
            <w:r w:rsidR="00B02449" w:rsidRPr="00425F0A">
              <w:rPr>
                <w:rFonts w:ascii="TrebuchetMS" w:hAnsi="TrebuchetMS" w:cs="TrebuchetMS"/>
              </w:rPr>
              <w:t>&gt;80% to &lt;89.99%</w:t>
            </w:r>
            <w:r>
              <w:rPr>
                <w:rFonts w:ascii="TrebuchetMS" w:hAnsi="TrebuchetMS" w:cs="TrebuchetMS"/>
              </w:rPr>
              <w:t xml:space="preserve"> of school working days.</w:t>
            </w:r>
          </w:p>
        </w:tc>
        <w:tc>
          <w:tcPr>
            <w:tcW w:w="908" w:type="dxa"/>
            <w:gridSpan w:val="2"/>
          </w:tcPr>
          <w:p w:rsidR="00B02449" w:rsidRPr="00425F0A" w:rsidRDefault="00B02449" w:rsidP="009860BC">
            <w:pPr>
              <w:autoSpaceDE w:val="0"/>
              <w:autoSpaceDN w:val="0"/>
              <w:adjustRightInd w:val="0"/>
              <w:jc w:val="center"/>
              <w:rPr>
                <w:rFonts w:ascii="TrebuchetMS" w:hAnsi="TrebuchetMS" w:cs="TrebuchetMS"/>
                <w:sz w:val="24"/>
                <w:szCs w:val="24"/>
              </w:rPr>
            </w:pPr>
            <w:r w:rsidRPr="00425F0A">
              <w:rPr>
                <w:rFonts w:ascii="TrebuchetMS" w:hAnsi="TrebuchetMS" w:cs="TrebuchetMS"/>
                <w:sz w:val="24"/>
                <w:szCs w:val="24"/>
              </w:rPr>
              <w:t>1</w:t>
            </w:r>
          </w:p>
        </w:tc>
      </w:tr>
      <w:tr w:rsidR="00B02449" w:rsidRPr="008834A3" w:rsidTr="007D7B13">
        <w:tc>
          <w:tcPr>
            <w:tcW w:w="9558" w:type="dxa"/>
            <w:gridSpan w:val="14"/>
          </w:tcPr>
          <w:p w:rsidR="00B02449" w:rsidRPr="00976F72" w:rsidRDefault="00B02449" w:rsidP="009860BC">
            <w:pPr>
              <w:autoSpaceDE w:val="0"/>
              <w:autoSpaceDN w:val="0"/>
              <w:adjustRightInd w:val="0"/>
              <w:jc w:val="right"/>
              <w:rPr>
                <w:rFonts w:ascii="TrebuchetMS" w:hAnsi="TrebuchetMS" w:cs="TrebuchetMS"/>
                <w:b/>
                <w:sz w:val="10"/>
                <w:szCs w:val="24"/>
              </w:rPr>
            </w:pPr>
          </w:p>
          <w:p w:rsidR="00B02449" w:rsidRPr="009B737C" w:rsidRDefault="00B02449" w:rsidP="00976F72">
            <w:pPr>
              <w:autoSpaceDE w:val="0"/>
              <w:autoSpaceDN w:val="0"/>
              <w:adjustRightInd w:val="0"/>
              <w:jc w:val="right"/>
              <w:rPr>
                <w:rFonts w:ascii="TrebuchetMS" w:hAnsi="TrebuchetMS" w:cs="TrebuchetMS"/>
                <w:b/>
                <w:sz w:val="24"/>
                <w:szCs w:val="24"/>
              </w:rPr>
            </w:pPr>
            <w:r w:rsidRPr="009B737C">
              <w:rPr>
                <w:rFonts w:ascii="TrebuchetMS" w:hAnsi="TrebuchetMS" w:cs="TrebuchetMS"/>
                <w:b/>
                <w:sz w:val="24"/>
                <w:szCs w:val="24"/>
              </w:rPr>
              <w:t>Total</w:t>
            </w:r>
            <w:r>
              <w:rPr>
                <w:rFonts w:ascii="TrebuchetMS" w:hAnsi="TrebuchetMS" w:cs="TrebuchetMS"/>
                <w:b/>
                <w:sz w:val="24"/>
                <w:szCs w:val="24"/>
              </w:rPr>
              <w:t xml:space="preserve"> Institutional Performance</w:t>
            </w:r>
            <w:r w:rsidRPr="009B737C">
              <w:rPr>
                <w:rFonts w:ascii="TrebuchetMS" w:hAnsi="TrebuchetMS" w:cs="TrebuchetMS"/>
                <w:b/>
                <w:sz w:val="24"/>
                <w:szCs w:val="24"/>
              </w:rPr>
              <w:t xml:space="preserve"> Points 2</w:t>
            </w:r>
            <w:r w:rsidR="00976F72">
              <w:rPr>
                <w:rFonts w:ascii="TrebuchetMS" w:hAnsi="TrebuchetMS" w:cs="TrebuchetMS"/>
                <w:b/>
                <w:sz w:val="24"/>
                <w:szCs w:val="24"/>
              </w:rPr>
              <w:t>7</w:t>
            </w:r>
          </w:p>
        </w:tc>
      </w:tr>
      <w:tr w:rsidR="00B02449" w:rsidRPr="008834A3" w:rsidTr="007D7B13">
        <w:tc>
          <w:tcPr>
            <w:tcW w:w="1019" w:type="dxa"/>
          </w:tcPr>
          <w:p w:rsidR="00B02449" w:rsidRPr="00E20447" w:rsidRDefault="00B02449" w:rsidP="00553714">
            <w:pPr>
              <w:spacing w:line="276" w:lineRule="auto"/>
              <w:jc w:val="both"/>
              <w:rPr>
                <w:rFonts w:ascii="TrebuchetMS,Bold" w:hAnsi="TrebuchetMS,Bold" w:cs="TrebuchetMS,Bold"/>
                <w:b/>
                <w:bCs/>
                <w:sz w:val="36"/>
                <w:szCs w:val="36"/>
              </w:rPr>
            </w:pPr>
            <w:r w:rsidRPr="00E20447">
              <w:rPr>
                <w:rFonts w:ascii="TrebuchetMS,Bold" w:hAnsi="TrebuchetMS,Bold" w:cs="TrebuchetMS,Bold"/>
                <w:b/>
                <w:bCs/>
                <w:sz w:val="36"/>
                <w:szCs w:val="36"/>
              </w:rPr>
              <w:t>10</w:t>
            </w:r>
          </w:p>
        </w:tc>
        <w:tc>
          <w:tcPr>
            <w:tcW w:w="7901" w:type="dxa"/>
            <w:gridSpan w:val="12"/>
          </w:tcPr>
          <w:p w:rsidR="00B02449" w:rsidRPr="008834A3" w:rsidRDefault="00B02449" w:rsidP="009860BC">
            <w:pPr>
              <w:autoSpaceDE w:val="0"/>
              <w:autoSpaceDN w:val="0"/>
              <w:adjustRightInd w:val="0"/>
              <w:rPr>
                <w:rFonts w:ascii="TrebuchetMS" w:hAnsi="TrebuchetMS" w:cs="TrebuchetMS"/>
              </w:rPr>
            </w:pPr>
            <w:r w:rsidRPr="008834A3">
              <w:rPr>
                <w:rFonts w:ascii="TrebuchetMS,Bold" w:hAnsi="TrebuchetMS,Bold" w:cs="TrebuchetMS,Bold"/>
                <w:b/>
                <w:bCs/>
                <w:sz w:val="24"/>
                <w:szCs w:val="24"/>
              </w:rPr>
              <w:t>Individual Related Performance Points</w:t>
            </w:r>
          </w:p>
        </w:tc>
        <w:tc>
          <w:tcPr>
            <w:tcW w:w="638" w:type="dxa"/>
          </w:tcPr>
          <w:p w:rsidR="00B02449" w:rsidRPr="008834A3" w:rsidRDefault="00B02449" w:rsidP="009860BC">
            <w:pPr>
              <w:autoSpaceDE w:val="0"/>
              <w:autoSpaceDN w:val="0"/>
              <w:adjustRightInd w:val="0"/>
              <w:jc w:val="center"/>
              <w:rPr>
                <w:rFonts w:ascii="TrebuchetMS" w:hAnsi="TrebuchetMS" w:cs="TrebuchetMS"/>
                <w:sz w:val="24"/>
                <w:szCs w:val="24"/>
              </w:rPr>
            </w:pPr>
          </w:p>
        </w:tc>
      </w:tr>
      <w:tr w:rsidR="00B02449" w:rsidRPr="008834A3" w:rsidTr="007D7B13">
        <w:tc>
          <w:tcPr>
            <w:tcW w:w="1019" w:type="dxa"/>
          </w:tcPr>
          <w:p w:rsidR="00B02449" w:rsidRPr="008834A3" w:rsidRDefault="00B02449" w:rsidP="00553714">
            <w:pPr>
              <w:spacing w:line="276" w:lineRule="auto"/>
              <w:jc w:val="center"/>
              <w:rPr>
                <w:b/>
              </w:rPr>
            </w:pPr>
            <w:r w:rsidRPr="008834A3">
              <w:rPr>
                <w:b/>
              </w:rPr>
              <w:t>(a)</w:t>
            </w:r>
          </w:p>
        </w:tc>
        <w:tc>
          <w:tcPr>
            <w:tcW w:w="7901" w:type="dxa"/>
            <w:gridSpan w:val="12"/>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teachers who </w:t>
            </w:r>
            <w:r>
              <w:rPr>
                <w:rFonts w:ascii="TrebuchetMS" w:hAnsi="TrebuchetMS" w:cs="TrebuchetMS"/>
                <w:sz w:val="24"/>
                <w:szCs w:val="24"/>
              </w:rPr>
              <w:t xml:space="preserve">were honored with the </w:t>
            </w:r>
            <w:r w:rsidRPr="008834A3">
              <w:rPr>
                <w:rFonts w:ascii="TrebuchetMS" w:hAnsi="TrebuchetMS" w:cs="TrebuchetMS"/>
                <w:sz w:val="24"/>
                <w:szCs w:val="24"/>
              </w:rPr>
              <w:t xml:space="preserve">National </w:t>
            </w:r>
            <w:r>
              <w:rPr>
                <w:rFonts w:ascii="TrebuchetMS" w:hAnsi="TrebuchetMS" w:cs="TrebuchetMS"/>
                <w:sz w:val="24"/>
                <w:szCs w:val="24"/>
              </w:rPr>
              <w:t>A</w:t>
            </w:r>
            <w:r w:rsidRPr="008834A3">
              <w:rPr>
                <w:rFonts w:ascii="TrebuchetMS" w:hAnsi="TrebuchetMS" w:cs="TrebuchetMS"/>
                <w:sz w:val="24"/>
                <w:szCs w:val="24"/>
              </w:rPr>
              <w:t xml:space="preserve">ward </w:t>
            </w:r>
            <w:r>
              <w:rPr>
                <w:rFonts w:ascii="TrebuchetMS" w:hAnsi="TrebuchetMS" w:cs="TrebuchetMS"/>
                <w:sz w:val="24"/>
                <w:szCs w:val="24"/>
              </w:rPr>
              <w:t xml:space="preserve">from </w:t>
            </w:r>
            <w:r w:rsidRPr="008834A3">
              <w:rPr>
                <w:rFonts w:ascii="TrebuchetMS" w:hAnsi="TrebuchetMS" w:cs="TrebuchetMS"/>
                <w:sz w:val="24"/>
                <w:szCs w:val="24"/>
              </w:rPr>
              <w:t xml:space="preserve">the Government </w:t>
            </w:r>
            <w:r>
              <w:rPr>
                <w:rFonts w:ascii="TrebuchetMS" w:hAnsi="TrebuchetMS" w:cs="TrebuchetMS"/>
                <w:sz w:val="24"/>
                <w:szCs w:val="24"/>
              </w:rPr>
              <w:t xml:space="preserve">of India </w:t>
            </w:r>
            <w:r w:rsidRPr="008834A3">
              <w:rPr>
                <w:rFonts w:ascii="TrebuchetMS" w:hAnsi="TrebuchetMS" w:cs="TrebuchetMS"/>
                <w:sz w:val="24"/>
                <w:szCs w:val="24"/>
              </w:rPr>
              <w:t>(</w:t>
            </w:r>
            <w:r>
              <w:rPr>
                <w:rFonts w:ascii="TrebuchetMS" w:hAnsi="TrebuchetMS" w:cs="TrebuchetMS"/>
                <w:sz w:val="24"/>
                <w:szCs w:val="24"/>
              </w:rPr>
              <w:t xml:space="preserve">applicable </w:t>
            </w:r>
            <w:r w:rsidRPr="008834A3">
              <w:rPr>
                <w:rFonts w:ascii="TrebuchetMS" w:hAnsi="TrebuchetMS" w:cs="TrebuchetMS"/>
                <w:sz w:val="24"/>
                <w:szCs w:val="24"/>
              </w:rPr>
              <w:t xml:space="preserve">only once in the </w:t>
            </w:r>
            <w:r>
              <w:rPr>
                <w:rFonts w:ascii="TrebuchetMS" w:hAnsi="TrebuchetMS" w:cs="TrebuchetMS"/>
                <w:sz w:val="24"/>
                <w:szCs w:val="24"/>
              </w:rPr>
              <w:t>5/8</w:t>
            </w:r>
            <w:r w:rsidRPr="008834A3">
              <w:rPr>
                <w:rFonts w:ascii="TrebuchetMS" w:hAnsi="TrebuchetMS" w:cs="TrebuchetMS"/>
                <w:sz w:val="24"/>
                <w:szCs w:val="24"/>
              </w:rPr>
              <w:t xml:space="preserve"> year period)</w:t>
            </w:r>
            <w:r>
              <w:rPr>
                <w:rFonts w:ascii="TrebuchetMS" w:hAnsi="TrebuchetMS" w:cs="TrebuchetMS"/>
                <w:sz w:val="24"/>
                <w:szCs w:val="24"/>
              </w:rPr>
              <w:t>.</w:t>
            </w:r>
          </w:p>
        </w:tc>
        <w:tc>
          <w:tcPr>
            <w:tcW w:w="638" w:type="dxa"/>
          </w:tcPr>
          <w:p w:rsidR="00B02449" w:rsidRPr="009B737C" w:rsidRDefault="00B02449" w:rsidP="009860BC">
            <w:pPr>
              <w:autoSpaceDE w:val="0"/>
              <w:autoSpaceDN w:val="0"/>
              <w:adjustRightInd w:val="0"/>
              <w:jc w:val="center"/>
              <w:rPr>
                <w:rFonts w:ascii="TrebuchetMS" w:hAnsi="TrebuchetMS" w:cs="TrebuchetMS"/>
                <w:b/>
                <w:sz w:val="24"/>
                <w:szCs w:val="24"/>
              </w:rPr>
            </w:pPr>
            <w:r>
              <w:rPr>
                <w:rFonts w:ascii="TrebuchetMS" w:hAnsi="TrebuchetMS" w:cs="TrebuchetMS"/>
                <w:b/>
                <w:sz w:val="24"/>
                <w:szCs w:val="24"/>
              </w:rPr>
              <w:t>6</w:t>
            </w:r>
          </w:p>
        </w:tc>
      </w:tr>
      <w:tr w:rsidR="00B02449" w:rsidRPr="008834A3" w:rsidTr="007D7B13">
        <w:tc>
          <w:tcPr>
            <w:tcW w:w="1019" w:type="dxa"/>
          </w:tcPr>
          <w:p w:rsidR="00B02449" w:rsidRPr="008834A3" w:rsidRDefault="00B02449" w:rsidP="00553714">
            <w:pPr>
              <w:spacing w:line="276" w:lineRule="auto"/>
              <w:jc w:val="center"/>
              <w:rPr>
                <w:rFonts w:ascii="TrebuchetMS,Bold" w:hAnsi="TrebuchetMS,Bold" w:cs="TrebuchetMS,Bold"/>
                <w:b/>
                <w:bCs/>
                <w:sz w:val="24"/>
                <w:szCs w:val="24"/>
              </w:rPr>
            </w:pPr>
          </w:p>
        </w:tc>
        <w:tc>
          <w:tcPr>
            <w:tcW w:w="7901" w:type="dxa"/>
            <w:gridSpan w:val="12"/>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The teachers who secured State award issued by the State Government (</w:t>
            </w:r>
            <w:r>
              <w:rPr>
                <w:rFonts w:ascii="TrebuchetMS" w:hAnsi="TrebuchetMS" w:cs="TrebuchetMS"/>
                <w:sz w:val="24"/>
                <w:szCs w:val="24"/>
              </w:rPr>
              <w:t xml:space="preserve">applicable </w:t>
            </w:r>
            <w:r w:rsidRPr="008834A3">
              <w:rPr>
                <w:rFonts w:ascii="TrebuchetMS" w:hAnsi="TrebuchetMS" w:cs="TrebuchetMS"/>
                <w:sz w:val="24"/>
                <w:szCs w:val="24"/>
              </w:rPr>
              <w:t xml:space="preserve">only once in the </w:t>
            </w:r>
            <w:r>
              <w:rPr>
                <w:rFonts w:ascii="TrebuchetMS" w:hAnsi="TrebuchetMS" w:cs="TrebuchetMS"/>
                <w:sz w:val="24"/>
                <w:szCs w:val="24"/>
              </w:rPr>
              <w:t>5/8</w:t>
            </w:r>
            <w:r w:rsidRPr="008834A3">
              <w:rPr>
                <w:rFonts w:ascii="TrebuchetMS" w:hAnsi="TrebuchetMS" w:cs="TrebuchetMS"/>
                <w:sz w:val="24"/>
                <w:szCs w:val="24"/>
              </w:rPr>
              <w:t xml:space="preserve"> year period)</w:t>
            </w:r>
          </w:p>
        </w:tc>
        <w:tc>
          <w:tcPr>
            <w:tcW w:w="638" w:type="dxa"/>
          </w:tcPr>
          <w:p w:rsidR="00B02449" w:rsidRPr="009B737C" w:rsidRDefault="00B02449" w:rsidP="009860BC">
            <w:pPr>
              <w:autoSpaceDE w:val="0"/>
              <w:autoSpaceDN w:val="0"/>
              <w:adjustRightInd w:val="0"/>
              <w:jc w:val="center"/>
              <w:rPr>
                <w:rFonts w:ascii="TrebuchetMS" w:hAnsi="TrebuchetMS" w:cs="TrebuchetMS"/>
                <w:b/>
                <w:sz w:val="24"/>
                <w:szCs w:val="24"/>
              </w:rPr>
            </w:pPr>
            <w:r w:rsidRPr="009B737C">
              <w:rPr>
                <w:rFonts w:ascii="TrebuchetMS" w:hAnsi="TrebuchetMS" w:cs="TrebuchetMS"/>
                <w:b/>
                <w:sz w:val="24"/>
                <w:szCs w:val="24"/>
              </w:rPr>
              <w:t>5</w:t>
            </w:r>
          </w:p>
        </w:tc>
      </w:tr>
      <w:tr w:rsidR="00976F72" w:rsidRPr="008834A3" w:rsidTr="007D7B13">
        <w:tc>
          <w:tcPr>
            <w:tcW w:w="1019" w:type="dxa"/>
          </w:tcPr>
          <w:p w:rsidR="00976F72" w:rsidRPr="008834A3" w:rsidRDefault="00976F72" w:rsidP="00553714">
            <w:pPr>
              <w:spacing w:line="276" w:lineRule="auto"/>
              <w:jc w:val="center"/>
              <w:rPr>
                <w:b/>
              </w:rPr>
            </w:pPr>
            <w:r w:rsidRPr="008834A3">
              <w:rPr>
                <w:b/>
              </w:rPr>
              <w:t>(b)</w:t>
            </w:r>
          </w:p>
        </w:tc>
        <w:tc>
          <w:tcPr>
            <w:tcW w:w="7901" w:type="dxa"/>
            <w:gridSpan w:val="12"/>
          </w:tcPr>
          <w:p w:rsidR="00976F72" w:rsidRPr="00B97031" w:rsidRDefault="00976F72"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 xml:space="preserve">Marks obtained by students as per CCE of any additional Assessment conducted for 2 preceding academic years. If not available for preceding 1 academic year. </w:t>
            </w:r>
          </w:p>
        </w:tc>
        <w:tc>
          <w:tcPr>
            <w:tcW w:w="638" w:type="dxa"/>
          </w:tcPr>
          <w:p w:rsidR="00976F72" w:rsidRPr="008834A3" w:rsidRDefault="00976F72" w:rsidP="009860BC">
            <w:pPr>
              <w:autoSpaceDE w:val="0"/>
              <w:autoSpaceDN w:val="0"/>
              <w:adjustRightInd w:val="0"/>
              <w:jc w:val="center"/>
              <w:rPr>
                <w:rFonts w:ascii="TrebuchetMS" w:hAnsi="TrebuchetMS" w:cs="TrebuchetMS"/>
                <w:sz w:val="24"/>
                <w:szCs w:val="24"/>
              </w:rPr>
            </w:pP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7901" w:type="dxa"/>
            <w:gridSpan w:val="12"/>
          </w:tcPr>
          <w:p w:rsidR="00B02449" w:rsidRPr="004C5CBE" w:rsidRDefault="00976F72" w:rsidP="00677112">
            <w:pPr>
              <w:autoSpaceDE w:val="0"/>
              <w:autoSpaceDN w:val="0"/>
              <w:adjustRightInd w:val="0"/>
              <w:rPr>
                <w:rFonts w:ascii="TrebuchetMS" w:hAnsi="TrebuchetMS" w:cs="TrebuchetMS"/>
                <w:sz w:val="24"/>
                <w:szCs w:val="24"/>
              </w:rPr>
            </w:pPr>
            <w:r>
              <w:rPr>
                <w:rFonts w:ascii="TrebuchetMS" w:hAnsi="TrebuchetMS" w:cs="TrebuchetMS"/>
                <w:sz w:val="24"/>
                <w:szCs w:val="24"/>
              </w:rPr>
              <w:t>If 80% and above students in the class B</w:t>
            </w:r>
            <w:r w:rsidR="00677112">
              <w:rPr>
                <w:rFonts w:ascii="TrebuchetMS" w:hAnsi="TrebuchetMS" w:cs="TrebuchetMS"/>
                <w:sz w:val="24"/>
                <w:szCs w:val="24"/>
              </w:rPr>
              <w:t xml:space="preserve"> II marks and above grade </w:t>
            </w:r>
          </w:p>
        </w:tc>
        <w:tc>
          <w:tcPr>
            <w:tcW w:w="638" w:type="dxa"/>
          </w:tcPr>
          <w:p w:rsidR="00B02449" w:rsidRPr="009B737C" w:rsidRDefault="00677112"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6</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7901" w:type="dxa"/>
            <w:gridSpan w:val="12"/>
          </w:tcPr>
          <w:p w:rsidR="00B02449" w:rsidRPr="004C5CBE" w:rsidRDefault="00677112" w:rsidP="00677112">
            <w:pPr>
              <w:autoSpaceDE w:val="0"/>
              <w:autoSpaceDN w:val="0"/>
              <w:adjustRightInd w:val="0"/>
              <w:rPr>
                <w:rFonts w:ascii="TrebuchetMS" w:hAnsi="TrebuchetMS" w:cs="TrebuchetMS"/>
                <w:sz w:val="24"/>
                <w:szCs w:val="24"/>
              </w:rPr>
            </w:pPr>
            <w:r w:rsidRPr="00EA7F04">
              <w:rPr>
                <w:rFonts w:ascii="Trebuchet MS" w:hAnsi="Trebuchet MS" w:cs="Trebuchet MS"/>
                <w:sz w:val="24"/>
                <w:szCs w:val="24"/>
              </w:rPr>
              <w:t xml:space="preserve">If ≥50% to &lt; 80% students got B II </w:t>
            </w:r>
            <w:r>
              <w:rPr>
                <w:rFonts w:ascii="Trebuchet MS" w:hAnsi="Trebuchet MS" w:cs="Trebuchet MS"/>
                <w:sz w:val="24"/>
                <w:szCs w:val="24"/>
              </w:rPr>
              <w:t xml:space="preserve">marks </w:t>
            </w:r>
            <w:r w:rsidRPr="00EA7F04">
              <w:rPr>
                <w:rFonts w:ascii="Trebuchet MS" w:hAnsi="Trebuchet MS" w:cs="Trebuchet MS"/>
                <w:sz w:val="24"/>
                <w:szCs w:val="24"/>
              </w:rPr>
              <w:t>and above grade</w:t>
            </w:r>
          </w:p>
        </w:tc>
        <w:tc>
          <w:tcPr>
            <w:tcW w:w="638" w:type="dxa"/>
          </w:tcPr>
          <w:p w:rsidR="00B02449" w:rsidRPr="008834A3" w:rsidRDefault="00677112"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4</w:t>
            </w:r>
          </w:p>
        </w:tc>
      </w:tr>
      <w:tr w:rsidR="00677112" w:rsidRPr="008834A3" w:rsidTr="007D7B13">
        <w:tc>
          <w:tcPr>
            <w:tcW w:w="1019" w:type="dxa"/>
          </w:tcPr>
          <w:p w:rsidR="00677112" w:rsidRPr="008834A3" w:rsidRDefault="00677112" w:rsidP="00553714">
            <w:pPr>
              <w:jc w:val="both"/>
              <w:rPr>
                <w:rFonts w:ascii="TrebuchetMS,Bold" w:hAnsi="TrebuchetMS,Bold" w:cs="TrebuchetMS,Bold"/>
                <w:b/>
                <w:bCs/>
                <w:sz w:val="24"/>
                <w:szCs w:val="24"/>
              </w:rPr>
            </w:pPr>
          </w:p>
        </w:tc>
        <w:tc>
          <w:tcPr>
            <w:tcW w:w="7901" w:type="dxa"/>
            <w:gridSpan w:val="12"/>
          </w:tcPr>
          <w:p w:rsidR="00677112" w:rsidRPr="00EA7F04" w:rsidRDefault="00677112" w:rsidP="00677112">
            <w:pPr>
              <w:autoSpaceDE w:val="0"/>
              <w:autoSpaceDN w:val="0"/>
              <w:adjustRightInd w:val="0"/>
              <w:rPr>
                <w:rFonts w:ascii="Trebuchet MS" w:hAnsi="Trebuchet MS" w:cs="Trebuchet MS"/>
                <w:sz w:val="24"/>
                <w:szCs w:val="24"/>
              </w:rPr>
            </w:pPr>
            <w:r>
              <w:rPr>
                <w:rFonts w:ascii="Trebuchet MS" w:hAnsi="Trebuchet MS" w:cs="Trebuchet MS"/>
                <w:sz w:val="24"/>
                <w:szCs w:val="24"/>
              </w:rPr>
              <w:t>If ≥25</w:t>
            </w:r>
            <w:r w:rsidRPr="00EA7F04">
              <w:rPr>
                <w:rFonts w:ascii="Trebuchet MS" w:hAnsi="Trebuchet MS" w:cs="Trebuchet MS"/>
                <w:sz w:val="24"/>
                <w:szCs w:val="24"/>
              </w:rPr>
              <w:t xml:space="preserve">% to &lt; </w:t>
            </w:r>
            <w:r>
              <w:rPr>
                <w:rFonts w:ascii="Trebuchet MS" w:hAnsi="Trebuchet MS" w:cs="Trebuchet MS"/>
                <w:sz w:val="24"/>
                <w:szCs w:val="24"/>
              </w:rPr>
              <w:t>5</w:t>
            </w:r>
            <w:r w:rsidRPr="00EA7F04">
              <w:rPr>
                <w:rFonts w:ascii="Trebuchet MS" w:hAnsi="Trebuchet MS" w:cs="Trebuchet MS"/>
                <w:sz w:val="24"/>
                <w:szCs w:val="24"/>
              </w:rPr>
              <w:t xml:space="preserve">0% students </w:t>
            </w:r>
            <w:r>
              <w:rPr>
                <w:rFonts w:ascii="Trebuchet MS" w:hAnsi="Trebuchet MS" w:cs="Trebuchet MS"/>
                <w:sz w:val="24"/>
                <w:szCs w:val="24"/>
              </w:rPr>
              <w:t xml:space="preserve">in class </w:t>
            </w:r>
            <w:r w:rsidRPr="00EA7F04">
              <w:rPr>
                <w:rFonts w:ascii="Trebuchet MS" w:hAnsi="Trebuchet MS" w:cs="Trebuchet MS"/>
                <w:sz w:val="24"/>
                <w:szCs w:val="24"/>
              </w:rPr>
              <w:t>got B II and above grade</w:t>
            </w:r>
          </w:p>
        </w:tc>
        <w:tc>
          <w:tcPr>
            <w:tcW w:w="638" w:type="dxa"/>
          </w:tcPr>
          <w:p w:rsidR="00677112" w:rsidRPr="008834A3" w:rsidRDefault="00677112" w:rsidP="009860BC">
            <w:pPr>
              <w:autoSpaceDE w:val="0"/>
              <w:autoSpaceDN w:val="0"/>
              <w:adjustRightInd w:val="0"/>
              <w:jc w:val="center"/>
              <w:rPr>
                <w:rFonts w:ascii="TrebuchetMS" w:hAnsi="TrebuchetMS" w:cs="TrebuchetMS"/>
                <w:sz w:val="24"/>
                <w:szCs w:val="24"/>
              </w:rPr>
            </w:pPr>
            <w:r>
              <w:rPr>
                <w:rFonts w:ascii="TrebuchetMS" w:hAnsi="TrebuchetMS" w:cs="TrebuchetMS"/>
                <w:sz w:val="24"/>
                <w:szCs w:val="24"/>
              </w:rPr>
              <w:t>2</w:t>
            </w:r>
          </w:p>
        </w:tc>
      </w:tr>
      <w:tr w:rsidR="00677112" w:rsidRPr="008834A3" w:rsidTr="007D7B13">
        <w:tc>
          <w:tcPr>
            <w:tcW w:w="1019" w:type="dxa"/>
          </w:tcPr>
          <w:p w:rsidR="00677112" w:rsidRPr="008834A3" w:rsidRDefault="00677112" w:rsidP="00553714">
            <w:pPr>
              <w:jc w:val="both"/>
              <w:rPr>
                <w:rFonts w:ascii="TrebuchetMS,Bold" w:hAnsi="TrebuchetMS,Bold" w:cs="TrebuchetMS,Bold"/>
                <w:b/>
                <w:bCs/>
                <w:sz w:val="24"/>
                <w:szCs w:val="24"/>
              </w:rPr>
            </w:pPr>
            <w:r>
              <w:rPr>
                <w:rFonts w:ascii="TrebuchetMS,Bold" w:hAnsi="TrebuchetMS,Bold" w:cs="TrebuchetMS,Bold"/>
                <w:b/>
                <w:bCs/>
                <w:sz w:val="24"/>
                <w:szCs w:val="24"/>
              </w:rPr>
              <w:t xml:space="preserve"> (c)</w:t>
            </w:r>
          </w:p>
        </w:tc>
        <w:tc>
          <w:tcPr>
            <w:tcW w:w="7901" w:type="dxa"/>
            <w:gridSpan w:val="12"/>
          </w:tcPr>
          <w:p w:rsidR="00677112" w:rsidRDefault="00677112" w:rsidP="00677112">
            <w:pPr>
              <w:autoSpaceDE w:val="0"/>
              <w:autoSpaceDN w:val="0"/>
              <w:adjustRightInd w:val="0"/>
              <w:rPr>
                <w:rFonts w:ascii="Trebuchet MS" w:hAnsi="Trebuchet MS" w:cs="Trebuchet MS"/>
                <w:sz w:val="24"/>
                <w:szCs w:val="24"/>
              </w:rPr>
            </w:pPr>
            <w:r>
              <w:rPr>
                <w:rFonts w:ascii="Trebuchet MS" w:hAnsi="Trebuchet MS" w:cs="Trebuchet MS"/>
                <w:sz w:val="24"/>
                <w:szCs w:val="24"/>
              </w:rPr>
              <w:t xml:space="preserve">Performance in SSC Results 100% pass in concerned subject </w:t>
            </w:r>
          </w:p>
        </w:tc>
        <w:tc>
          <w:tcPr>
            <w:tcW w:w="638" w:type="dxa"/>
          </w:tcPr>
          <w:p w:rsidR="00677112" w:rsidRPr="008834A3" w:rsidRDefault="00677112" w:rsidP="009860BC">
            <w:pPr>
              <w:autoSpaceDE w:val="0"/>
              <w:autoSpaceDN w:val="0"/>
              <w:adjustRightInd w:val="0"/>
              <w:jc w:val="center"/>
              <w:rPr>
                <w:rFonts w:ascii="TrebuchetMS" w:hAnsi="TrebuchetMS" w:cs="TrebuchetMS"/>
                <w:sz w:val="24"/>
                <w:szCs w:val="24"/>
              </w:rPr>
            </w:pPr>
          </w:p>
        </w:tc>
      </w:tr>
      <w:tr w:rsidR="00677112" w:rsidRPr="008834A3" w:rsidTr="007D7B13">
        <w:tc>
          <w:tcPr>
            <w:tcW w:w="1019" w:type="dxa"/>
          </w:tcPr>
          <w:p w:rsidR="00677112" w:rsidRPr="008834A3" w:rsidRDefault="00677112" w:rsidP="00553714">
            <w:pPr>
              <w:spacing w:line="276" w:lineRule="auto"/>
              <w:jc w:val="both"/>
              <w:rPr>
                <w:rFonts w:ascii="TrebuchetMS,Bold" w:hAnsi="TrebuchetMS,Bold" w:cs="TrebuchetMS,Bold"/>
                <w:b/>
                <w:bCs/>
                <w:sz w:val="24"/>
                <w:szCs w:val="24"/>
              </w:rPr>
            </w:pPr>
          </w:p>
        </w:tc>
        <w:tc>
          <w:tcPr>
            <w:tcW w:w="7901" w:type="dxa"/>
            <w:gridSpan w:val="12"/>
          </w:tcPr>
          <w:p w:rsidR="00677112" w:rsidRPr="008266DB" w:rsidRDefault="00677112" w:rsidP="00677112">
            <w:pPr>
              <w:autoSpaceDE w:val="0"/>
              <w:autoSpaceDN w:val="0"/>
              <w:adjustRightInd w:val="0"/>
              <w:jc w:val="both"/>
              <w:rPr>
                <w:rFonts w:ascii="TrebuchetMS" w:hAnsi="TrebuchetMS" w:cs="TrebuchetMS"/>
                <w:sz w:val="24"/>
                <w:szCs w:val="24"/>
              </w:rPr>
            </w:pPr>
            <w:r>
              <w:rPr>
                <w:rFonts w:ascii="TrebuchetMS" w:hAnsi="TrebuchetMS" w:cs="TrebuchetMS"/>
                <w:sz w:val="24"/>
                <w:szCs w:val="24"/>
              </w:rPr>
              <w:t xml:space="preserve">90% to 99.99% and above pass % in concerned subject </w:t>
            </w:r>
          </w:p>
        </w:tc>
        <w:tc>
          <w:tcPr>
            <w:tcW w:w="638" w:type="dxa"/>
          </w:tcPr>
          <w:p w:rsidR="00677112" w:rsidRPr="008266DB" w:rsidRDefault="00677112" w:rsidP="00677112">
            <w:pPr>
              <w:autoSpaceDE w:val="0"/>
              <w:autoSpaceDN w:val="0"/>
              <w:adjustRightInd w:val="0"/>
              <w:jc w:val="center"/>
              <w:rPr>
                <w:rFonts w:ascii="TrebuchetMS" w:hAnsi="TrebuchetMS" w:cs="TrebuchetMS"/>
                <w:sz w:val="24"/>
                <w:szCs w:val="24"/>
              </w:rPr>
            </w:pPr>
            <w:r>
              <w:rPr>
                <w:rFonts w:ascii="TrebuchetMS" w:hAnsi="TrebuchetMS" w:cs="TrebuchetMS"/>
                <w:sz w:val="24"/>
                <w:szCs w:val="24"/>
              </w:rPr>
              <w:t>5</w:t>
            </w:r>
          </w:p>
        </w:tc>
      </w:tr>
      <w:tr w:rsidR="00677112" w:rsidRPr="008834A3" w:rsidTr="007D7B13">
        <w:tc>
          <w:tcPr>
            <w:tcW w:w="1019" w:type="dxa"/>
          </w:tcPr>
          <w:p w:rsidR="00677112" w:rsidRPr="008834A3" w:rsidRDefault="00677112" w:rsidP="00553714">
            <w:pPr>
              <w:jc w:val="both"/>
              <w:rPr>
                <w:rFonts w:ascii="TrebuchetMS,Bold" w:hAnsi="TrebuchetMS,Bold" w:cs="TrebuchetMS,Bold"/>
                <w:b/>
                <w:bCs/>
                <w:sz w:val="24"/>
                <w:szCs w:val="24"/>
              </w:rPr>
            </w:pPr>
          </w:p>
        </w:tc>
        <w:tc>
          <w:tcPr>
            <w:tcW w:w="7901" w:type="dxa"/>
            <w:gridSpan w:val="12"/>
          </w:tcPr>
          <w:p w:rsidR="00677112" w:rsidRDefault="00677112" w:rsidP="00677112">
            <w:pPr>
              <w:autoSpaceDE w:val="0"/>
              <w:autoSpaceDN w:val="0"/>
              <w:adjustRightInd w:val="0"/>
              <w:jc w:val="both"/>
              <w:rPr>
                <w:rFonts w:ascii="TrebuchetMS" w:hAnsi="TrebuchetMS" w:cs="TrebuchetMS"/>
                <w:sz w:val="24"/>
                <w:szCs w:val="24"/>
              </w:rPr>
            </w:pPr>
            <w:r>
              <w:rPr>
                <w:rFonts w:ascii="TrebuchetMS" w:hAnsi="TrebuchetMS" w:cs="TrebuchetMS"/>
                <w:sz w:val="24"/>
                <w:szCs w:val="24"/>
              </w:rPr>
              <w:t>80% to 89.99% and pass % in concerned subject</w:t>
            </w:r>
          </w:p>
        </w:tc>
        <w:tc>
          <w:tcPr>
            <w:tcW w:w="638" w:type="dxa"/>
          </w:tcPr>
          <w:p w:rsidR="00677112" w:rsidRDefault="00677112" w:rsidP="00677112">
            <w:pPr>
              <w:autoSpaceDE w:val="0"/>
              <w:autoSpaceDN w:val="0"/>
              <w:adjustRightInd w:val="0"/>
              <w:jc w:val="center"/>
              <w:rPr>
                <w:rFonts w:ascii="TrebuchetMS" w:hAnsi="TrebuchetMS" w:cs="TrebuchetMS"/>
                <w:sz w:val="24"/>
                <w:szCs w:val="24"/>
              </w:rPr>
            </w:pPr>
            <w:r>
              <w:rPr>
                <w:rFonts w:ascii="TrebuchetMS" w:hAnsi="TrebuchetMS" w:cs="TrebuchetMS"/>
                <w:sz w:val="24"/>
                <w:szCs w:val="24"/>
              </w:rPr>
              <w:t>3</w:t>
            </w:r>
          </w:p>
        </w:tc>
      </w:tr>
      <w:tr w:rsidR="00B04BA1" w:rsidRPr="008834A3" w:rsidTr="007D7B13">
        <w:tc>
          <w:tcPr>
            <w:tcW w:w="1019" w:type="dxa"/>
          </w:tcPr>
          <w:p w:rsidR="00B04BA1" w:rsidRPr="008834A3" w:rsidRDefault="00B04BA1" w:rsidP="00553714">
            <w:pPr>
              <w:jc w:val="both"/>
              <w:rPr>
                <w:rFonts w:ascii="TrebuchetMS,Bold" w:hAnsi="TrebuchetMS,Bold" w:cs="TrebuchetMS,Bold"/>
                <w:b/>
                <w:bCs/>
                <w:sz w:val="24"/>
                <w:szCs w:val="24"/>
              </w:rPr>
            </w:pPr>
            <w:r>
              <w:rPr>
                <w:rFonts w:ascii="TrebuchetMS,Bold" w:hAnsi="TrebuchetMS,Bold" w:cs="TrebuchetMS,Bold"/>
                <w:b/>
                <w:bCs/>
                <w:sz w:val="24"/>
                <w:szCs w:val="24"/>
              </w:rPr>
              <w:t>(d)</w:t>
            </w:r>
          </w:p>
        </w:tc>
        <w:tc>
          <w:tcPr>
            <w:tcW w:w="3501" w:type="dxa"/>
            <w:gridSpan w:val="7"/>
          </w:tcPr>
          <w:p w:rsidR="00B04BA1" w:rsidRDefault="00B04BA1" w:rsidP="00677112">
            <w:pPr>
              <w:autoSpaceDE w:val="0"/>
              <w:autoSpaceDN w:val="0"/>
              <w:adjustRightInd w:val="0"/>
              <w:jc w:val="both"/>
              <w:rPr>
                <w:rFonts w:ascii="TrebuchetMS" w:hAnsi="TrebuchetMS" w:cs="TrebuchetMS"/>
                <w:sz w:val="24"/>
                <w:szCs w:val="24"/>
              </w:rPr>
            </w:pPr>
            <w:r>
              <w:rPr>
                <w:rFonts w:ascii="TrebuchetMS" w:hAnsi="TrebuchetMS" w:cs="TrebuchetMS"/>
                <w:sz w:val="24"/>
                <w:szCs w:val="24"/>
              </w:rPr>
              <w:t>Participation in sport &amp; games points to be given for both PET/HM (conducted by SAAP/SGF/Govt. recognized accredited organization) National State</w:t>
            </w:r>
          </w:p>
        </w:tc>
        <w:tc>
          <w:tcPr>
            <w:tcW w:w="4400" w:type="dxa"/>
            <w:gridSpan w:val="5"/>
          </w:tcPr>
          <w:p w:rsidR="00B04BA1" w:rsidRDefault="00B04BA1" w:rsidP="00B04BA1">
            <w:pPr>
              <w:pStyle w:val="ListParagraph"/>
              <w:numPr>
                <w:ilvl w:val="0"/>
                <w:numId w:val="10"/>
              </w:numPr>
              <w:autoSpaceDE w:val="0"/>
              <w:autoSpaceDN w:val="0"/>
              <w:adjustRightInd w:val="0"/>
              <w:jc w:val="both"/>
              <w:rPr>
                <w:rFonts w:ascii="TrebuchetMS" w:hAnsi="TrebuchetMS" w:cs="TrebuchetMS"/>
                <w:sz w:val="24"/>
                <w:szCs w:val="24"/>
              </w:rPr>
            </w:pPr>
            <w:r>
              <w:rPr>
                <w:rFonts w:ascii="TrebuchetMS" w:hAnsi="TrebuchetMS" w:cs="TrebuchetMS"/>
                <w:sz w:val="24"/>
                <w:szCs w:val="24"/>
              </w:rPr>
              <w:t xml:space="preserve">HM Certificate </w:t>
            </w:r>
          </w:p>
          <w:p w:rsidR="00B04BA1" w:rsidRDefault="00B04BA1" w:rsidP="00B04BA1">
            <w:pPr>
              <w:pStyle w:val="ListParagraph"/>
              <w:numPr>
                <w:ilvl w:val="0"/>
                <w:numId w:val="10"/>
              </w:numPr>
              <w:autoSpaceDE w:val="0"/>
              <w:autoSpaceDN w:val="0"/>
              <w:adjustRightInd w:val="0"/>
              <w:jc w:val="both"/>
              <w:rPr>
                <w:rFonts w:ascii="TrebuchetMS" w:hAnsi="TrebuchetMS" w:cs="TrebuchetMS"/>
                <w:sz w:val="24"/>
                <w:szCs w:val="24"/>
              </w:rPr>
            </w:pPr>
            <w:r>
              <w:rPr>
                <w:rFonts w:ascii="TrebuchetMS" w:hAnsi="TrebuchetMS" w:cs="TrebuchetMS"/>
                <w:sz w:val="24"/>
                <w:szCs w:val="24"/>
              </w:rPr>
              <w:t xml:space="preserve">Counter </w:t>
            </w:r>
          </w:p>
          <w:p w:rsidR="00B04BA1" w:rsidRPr="00B04BA1" w:rsidRDefault="00B04BA1" w:rsidP="00B04BA1">
            <w:pPr>
              <w:pStyle w:val="ListParagraph"/>
              <w:numPr>
                <w:ilvl w:val="0"/>
                <w:numId w:val="10"/>
              </w:numPr>
              <w:autoSpaceDE w:val="0"/>
              <w:autoSpaceDN w:val="0"/>
              <w:adjustRightInd w:val="0"/>
              <w:jc w:val="both"/>
              <w:rPr>
                <w:rFonts w:ascii="TrebuchetMS" w:hAnsi="TrebuchetMS" w:cs="TrebuchetMS"/>
                <w:sz w:val="24"/>
                <w:szCs w:val="24"/>
              </w:rPr>
            </w:pPr>
            <w:r>
              <w:rPr>
                <w:rFonts w:ascii="TrebuchetMS" w:hAnsi="TrebuchetMS" w:cs="TrebuchetMS"/>
                <w:sz w:val="24"/>
                <w:szCs w:val="24"/>
              </w:rPr>
              <w:t>Certified by Chairperson SMC committee</w:t>
            </w:r>
          </w:p>
        </w:tc>
        <w:tc>
          <w:tcPr>
            <w:tcW w:w="638" w:type="dxa"/>
          </w:tcPr>
          <w:p w:rsidR="00B04BA1" w:rsidRDefault="00B04BA1" w:rsidP="00677112">
            <w:pPr>
              <w:autoSpaceDE w:val="0"/>
              <w:autoSpaceDN w:val="0"/>
              <w:adjustRightInd w:val="0"/>
              <w:jc w:val="center"/>
              <w:rPr>
                <w:rFonts w:ascii="TrebuchetMS" w:hAnsi="TrebuchetMS" w:cs="TrebuchetMS"/>
                <w:sz w:val="24"/>
                <w:szCs w:val="24"/>
              </w:rPr>
            </w:pPr>
          </w:p>
          <w:p w:rsidR="00B04BA1" w:rsidRDefault="00B04BA1" w:rsidP="00677112">
            <w:pPr>
              <w:autoSpaceDE w:val="0"/>
              <w:autoSpaceDN w:val="0"/>
              <w:adjustRightInd w:val="0"/>
              <w:jc w:val="center"/>
              <w:rPr>
                <w:rFonts w:ascii="TrebuchetMS" w:hAnsi="TrebuchetMS" w:cs="TrebuchetMS"/>
                <w:sz w:val="24"/>
                <w:szCs w:val="24"/>
              </w:rPr>
            </w:pPr>
          </w:p>
          <w:p w:rsidR="00B04BA1" w:rsidRDefault="00B04BA1" w:rsidP="00677112">
            <w:pPr>
              <w:autoSpaceDE w:val="0"/>
              <w:autoSpaceDN w:val="0"/>
              <w:adjustRightInd w:val="0"/>
              <w:jc w:val="center"/>
              <w:rPr>
                <w:rFonts w:ascii="TrebuchetMS" w:hAnsi="TrebuchetMS" w:cs="TrebuchetMS"/>
                <w:sz w:val="24"/>
                <w:szCs w:val="24"/>
              </w:rPr>
            </w:pPr>
            <w:r>
              <w:rPr>
                <w:rFonts w:ascii="TrebuchetMS" w:hAnsi="TrebuchetMS" w:cs="TrebuchetMS"/>
                <w:sz w:val="24"/>
                <w:szCs w:val="24"/>
              </w:rPr>
              <w:t>6</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color w:val="00B0F0"/>
                <w:sz w:val="24"/>
                <w:szCs w:val="24"/>
              </w:rPr>
            </w:pPr>
          </w:p>
        </w:tc>
        <w:tc>
          <w:tcPr>
            <w:tcW w:w="812" w:type="dxa"/>
            <w:gridSpan w:val="4"/>
          </w:tcPr>
          <w:p w:rsidR="00B02449" w:rsidRPr="008834A3" w:rsidRDefault="00B02449" w:rsidP="009860BC">
            <w:pPr>
              <w:jc w:val="both"/>
              <w:rPr>
                <w:rFonts w:ascii="TrebuchetMS,Bold" w:hAnsi="TrebuchetMS,Bold" w:cs="TrebuchetMS,Bold"/>
                <w:b/>
                <w:bCs/>
                <w:color w:val="00B0F0"/>
                <w:sz w:val="24"/>
                <w:szCs w:val="24"/>
              </w:rPr>
            </w:pPr>
            <w:r w:rsidRPr="008834A3">
              <w:rPr>
                <w:b/>
              </w:rPr>
              <w:t>Note:</w:t>
            </w:r>
          </w:p>
        </w:tc>
        <w:tc>
          <w:tcPr>
            <w:tcW w:w="7727" w:type="dxa"/>
            <w:gridSpan w:val="9"/>
          </w:tcPr>
          <w:p w:rsidR="00B02449" w:rsidRPr="008834A3" w:rsidRDefault="00B02449" w:rsidP="009860BC">
            <w:pPr>
              <w:pStyle w:val="ListParagraph"/>
              <w:numPr>
                <w:ilvl w:val="0"/>
                <w:numId w:val="3"/>
              </w:num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The criteria for determination of the above performance parameters shall be two preceding academic years</w:t>
            </w:r>
            <w:proofErr w:type="gramStart"/>
            <w:r w:rsidRPr="008834A3">
              <w:rPr>
                <w:rFonts w:ascii="TrebuchetMS" w:hAnsi="TrebuchetMS" w:cs="TrebuchetMS"/>
                <w:sz w:val="24"/>
                <w:szCs w:val="24"/>
              </w:rPr>
              <w:t>.</w:t>
            </w:r>
            <w:r w:rsidR="00B04BA1">
              <w:rPr>
                <w:rFonts w:ascii="TrebuchetMS" w:hAnsi="TrebuchetMS" w:cs="TrebuchetMS"/>
                <w:sz w:val="24"/>
                <w:szCs w:val="24"/>
              </w:rPr>
              <w:t>(</w:t>
            </w:r>
            <w:proofErr w:type="gramEnd"/>
            <w:r w:rsidR="00B04BA1">
              <w:rPr>
                <w:rFonts w:ascii="TrebuchetMS" w:hAnsi="TrebuchetMS" w:cs="TrebuchetMS"/>
                <w:sz w:val="24"/>
                <w:szCs w:val="24"/>
              </w:rPr>
              <w:t>1 year, where not applicable).</w:t>
            </w:r>
          </w:p>
          <w:p w:rsidR="00B04BA1" w:rsidRDefault="00B04BA1" w:rsidP="00B04BA1">
            <w:pPr>
              <w:pStyle w:val="ListParagraph"/>
              <w:numPr>
                <w:ilvl w:val="0"/>
                <w:numId w:val="3"/>
              </w:numPr>
              <w:autoSpaceDE w:val="0"/>
              <w:autoSpaceDN w:val="0"/>
              <w:adjustRightInd w:val="0"/>
              <w:rPr>
                <w:rFonts w:ascii="TrebuchetMS" w:hAnsi="TrebuchetMS" w:cs="TrebuchetMS"/>
                <w:sz w:val="24"/>
                <w:szCs w:val="24"/>
              </w:rPr>
            </w:pPr>
            <w:r>
              <w:rPr>
                <w:rFonts w:ascii="TrebuchetMS" w:hAnsi="TrebuchetMS" w:cs="TrebuchetMS"/>
                <w:sz w:val="24"/>
                <w:szCs w:val="24"/>
              </w:rPr>
              <w:t xml:space="preserve">Data will be drawn from the related data bases available </w:t>
            </w:r>
          </w:p>
          <w:p w:rsidR="00B02449" w:rsidRPr="008834A3" w:rsidRDefault="00B02449" w:rsidP="00B04BA1">
            <w:pPr>
              <w:pStyle w:val="ListParagraph"/>
              <w:numPr>
                <w:ilvl w:val="0"/>
                <w:numId w:val="3"/>
              </w:numPr>
              <w:autoSpaceDE w:val="0"/>
              <w:autoSpaceDN w:val="0"/>
              <w:adjustRightInd w:val="0"/>
              <w:rPr>
                <w:rFonts w:ascii="TrebuchetMS" w:hAnsi="TrebuchetMS" w:cs="TrebuchetMS"/>
                <w:sz w:val="24"/>
                <w:szCs w:val="24"/>
              </w:rPr>
            </w:pPr>
            <w:r w:rsidRPr="008834A3">
              <w:rPr>
                <w:rFonts w:ascii="TrebuchetMS" w:hAnsi="TrebuchetMS" w:cs="TrebuchetMS"/>
                <w:sz w:val="24"/>
                <w:szCs w:val="24"/>
              </w:rPr>
              <w:t>Applicable to the HM / concerned Teachers.</w:t>
            </w:r>
          </w:p>
        </w:tc>
      </w:tr>
      <w:tr w:rsidR="00B02449" w:rsidRPr="008834A3" w:rsidTr="007D7B13">
        <w:tc>
          <w:tcPr>
            <w:tcW w:w="9558" w:type="dxa"/>
            <w:gridSpan w:val="14"/>
          </w:tcPr>
          <w:p w:rsidR="00B02449" w:rsidRPr="008834A3" w:rsidRDefault="00B02449" w:rsidP="0087130E">
            <w:pPr>
              <w:pStyle w:val="ListParagraph"/>
              <w:autoSpaceDE w:val="0"/>
              <w:autoSpaceDN w:val="0"/>
              <w:adjustRightInd w:val="0"/>
              <w:ind w:left="1080"/>
              <w:jc w:val="right"/>
              <w:rPr>
                <w:rFonts w:ascii="TrebuchetMS" w:hAnsi="TrebuchetMS" w:cs="TrebuchetMS"/>
                <w:sz w:val="24"/>
                <w:szCs w:val="24"/>
              </w:rPr>
            </w:pPr>
            <w:r w:rsidRPr="005F315B">
              <w:rPr>
                <w:rFonts w:ascii="TrebuchetMS" w:hAnsi="TrebuchetMS" w:cs="TrebuchetMS"/>
                <w:b/>
                <w:sz w:val="24"/>
                <w:szCs w:val="24"/>
              </w:rPr>
              <w:t xml:space="preserve">Total </w:t>
            </w:r>
            <w:r>
              <w:rPr>
                <w:rFonts w:ascii="TrebuchetMS" w:hAnsi="TrebuchetMS" w:cs="TrebuchetMS"/>
                <w:b/>
                <w:sz w:val="24"/>
                <w:szCs w:val="24"/>
              </w:rPr>
              <w:t xml:space="preserve">Individual Performance </w:t>
            </w:r>
            <w:r w:rsidRPr="005F315B">
              <w:rPr>
                <w:rFonts w:ascii="TrebuchetMS" w:hAnsi="TrebuchetMS" w:cs="TrebuchetMS"/>
                <w:b/>
                <w:sz w:val="24"/>
                <w:szCs w:val="24"/>
              </w:rPr>
              <w:t>Points</w:t>
            </w:r>
            <w:r w:rsidRPr="00EE79B4">
              <w:rPr>
                <w:rFonts w:ascii="TrebuchetMS" w:hAnsi="TrebuchetMS" w:cs="TrebuchetMS"/>
                <w:b/>
                <w:sz w:val="24"/>
                <w:szCs w:val="24"/>
              </w:rPr>
              <w:t>2</w:t>
            </w:r>
            <w:r w:rsidR="0087130E">
              <w:rPr>
                <w:rFonts w:ascii="TrebuchetMS" w:hAnsi="TrebuchetMS" w:cs="TrebuchetMS"/>
                <w:b/>
                <w:sz w:val="24"/>
                <w:szCs w:val="24"/>
              </w:rPr>
              <w:t>3</w:t>
            </w:r>
          </w:p>
        </w:tc>
      </w:tr>
      <w:tr w:rsidR="00B02449" w:rsidRPr="008834A3" w:rsidTr="007D7B13">
        <w:tc>
          <w:tcPr>
            <w:tcW w:w="1019" w:type="dxa"/>
          </w:tcPr>
          <w:p w:rsidR="00B02449" w:rsidRPr="00E20447" w:rsidRDefault="00B02449" w:rsidP="00553714">
            <w:pPr>
              <w:spacing w:line="276" w:lineRule="auto"/>
              <w:jc w:val="both"/>
              <w:rPr>
                <w:rFonts w:ascii="TrebuchetMS,Bold" w:hAnsi="TrebuchetMS,Bold" w:cs="TrebuchetMS,Bold"/>
                <w:b/>
                <w:bCs/>
                <w:sz w:val="36"/>
                <w:szCs w:val="36"/>
              </w:rPr>
            </w:pPr>
            <w:r w:rsidRPr="00E20447">
              <w:rPr>
                <w:rFonts w:ascii="TrebuchetMS,Bold" w:hAnsi="TrebuchetMS,Bold" w:cs="TrebuchetMS,Bold"/>
                <w:b/>
                <w:bCs/>
                <w:sz w:val="36"/>
                <w:szCs w:val="36"/>
              </w:rPr>
              <w:t>11</w:t>
            </w:r>
          </w:p>
        </w:tc>
        <w:tc>
          <w:tcPr>
            <w:tcW w:w="7901" w:type="dxa"/>
            <w:gridSpan w:val="12"/>
          </w:tcPr>
          <w:p w:rsidR="00B02449" w:rsidRPr="008834A3" w:rsidRDefault="00B02449" w:rsidP="009860BC">
            <w:pPr>
              <w:autoSpaceDE w:val="0"/>
              <w:autoSpaceDN w:val="0"/>
              <w:adjustRightInd w:val="0"/>
              <w:rPr>
                <w:rFonts w:ascii="TrebuchetMS" w:hAnsi="TrebuchetMS" w:cs="TrebuchetMS"/>
                <w:sz w:val="24"/>
                <w:szCs w:val="24"/>
              </w:rPr>
            </w:pPr>
            <w:r w:rsidRPr="008834A3">
              <w:rPr>
                <w:rFonts w:ascii="TrebuchetMS,Bold" w:hAnsi="TrebuchetMS,Bold" w:cs="TrebuchetMS,Bold"/>
                <w:b/>
                <w:bCs/>
                <w:sz w:val="24"/>
                <w:szCs w:val="24"/>
              </w:rPr>
              <w:t>In case of a Tie in Points Secured</w:t>
            </w:r>
          </w:p>
        </w:tc>
        <w:tc>
          <w:tcPr>
            <w:tcW w:w="638" w:type="dxa"/>
          </w:tcPr>
          <w:p w:rsidR="00B02449" w:rsidRPr="008834A3" w:rsidRDefault="00B02449" w:rsidP="009860BC">
            <w:pPr>
              <w:autoSpaceDE w:val="0"/>
              <w:autoSpaceDN w:val="0"/>
              <w:adjustRightInd w:val="0"/>
              <w:jc w:val="center"/>
              <w:rPr>
                <w:rFonts w:ascii="TrebuchetMS" w:hAnsi="TrebuchetMS" w:cs="TrebuchetMS"/>
                <w:sz w:val="24"/>
                <w:szCs w:val="24"/>
              </w:rPr>
            </w:pP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7901" w:type="dxa"/>
            <w:gridSpan w:val="12"/>
          </w:tcPr>
          <w:p w:rsidR="00B02449" w:rsidRPr="008834A3" w:rsidRDefault="00B02449" w:rsidP="004A7E34">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In case the points </w:t>
            </w:r>
            <w:r>
              <w:rPr>
                <w:rFonts w:ascii="TrebuchetMS" w:hAnsi="TrebuchetMS" w:cs="TrebuchetMS"/>
                <w:sz w:val="24"/>
                <w:szCs w:val="24"/>
              </w:rPr>
              <w:t xml:space="preserve">of </w:t>
            </w:r>
            <w:r w:rsidRPr="008834A3">
              <w:rPr>
                <w:rFonts w:ascii="TrebuchetMS" w:hAnsi="TrebuchetMS" w:cs="TrebuchetMS"/>
                <w:sz w:val="24"/>
                <w:szCs w:val="24"/>
              </w:rPr>
              <w:t>two or more applicants are equal, the inter-se seniority shall be determined as below:</w:t>
            </w:r>
          </w:p>
        </w:tc>
        <w:tc>
          <w:tcPr>
            <w:tcW w:w="638" w:type="dxa"/>
          </w:tcPr>
          <w:p w:rsidR="00B02449" w:rsidRPr="008834A3" w:rsidRDefault="00B02449" w:rsidP="009860BC">
            <w:pPr>
              <w:autoSpaceDE w:val="0"/>
              <w:autoSpaceDN w:val="0"/>
              <w:adjustRightInd w:val="0"/>
              <w:jc w:val="center"/>
              <w:rPr>
                <w:rFonts w:ascii="TrebuchetMS" w:hAnsi="TrebuchetMS" w:cs="TrebuchetMS"/>
                <w:sz w:val="24"/>
                <w:szCs w:val="24"/>
              </w:rPr>
            </w:pPr>
          </w:p>
        </w:tc>
      </w:tr>
      <w:tr w:rsidR="00B02449" w:rsidRPr="008834A3" w:rsidTr="007D7B13">
        <w:tc>
          <w:tcPr>
            <w:tcW w:w="1019" w:type="dxa"/>
          </w:tcPr>
          <w:p w:rsidR="00B02449" w:rsidRPr="0079436A" w:rsidRDefault="00B02449" w:rsidP="00553714">
            <w:pPr>
              <w:spacing w:line="276" w:lineRule="auto"/>
              <w:jc w:val="center"/>
              <w:rPr>
                <w:rFonts w:ascii="Trebuchet MS" w:hAnsi="Trebuchet MS"/>
                <w:b/>
              </w:rPr>
            </w:pPr>
            <w:r w:rsidRPr="0079436A">
              <w:rPr>
                <w:rFonts w:ascii="Trebuchet MS" w:hAnsi="Trebuchet MS"/>
                <w:b/>
              </w:rPr>
              <w:t>(a)</w:t>
            </w:r>
          </w:p>
        </w:tc>
        <w:tc>
          <w:tcPr>
            <w:tcW w:w="7901" w:type="dxa"/>
            <w:gridSpan w:val="12"/>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The seniority in the cadre shall be taken into account</w:t>
            </w:r>
          </w:p>
        </w:tc>
        <w:tc>
          <w:tcPr>
            <w:tcW w:w="638" w:type="dxa"/>
          </w:tcPr>
          <w:p w:rsidR="00B02449" w:rsidRPr="008834A3" w:rsidRDefault="00B02449" w:rsidP="009860BC">
            <w:pPr>
              <w:autoSpaceDE w:val="0"/>
              <w:autoSpaceDN w:val="0"/>
              <w:adjustRightInd w:val="0"/>
              <w:jc w:val="center"/>
              <w:rPr>
                <w:rFonts w:ascii="TrebuchetMS" w:hAnsi="TrebuchetMS" w:cs="TrebuchetMS"/>
                <w:sz w:val="24"/>
                <w:szCs w:val="24"/>
              </w:rPr>
            </w:pPr>
          </w:p>
        </w:tc>
      </w:tr>
      <w:tr w:rsidR="00B02449" w:rsidRPr="008834A3" w:rsidTr="007D7B13">
        <w:tc>
          <w:tcPr>
            <w:tcW w:w="1019" w:type="dxa"/>
          </w:tcPr>
          <w:p w:rsidR="00B02449" w:rsidRPr="0079436A" w:rsidRDefault="00B02449" w:rsidP="00553714">
            <w:pPr>
              <w:spacing w:line="276" w:lineRule="auto"/>
              <w:jc w:val="center"/>
              <w:rPr>
                <w:rFonts w:ascii="Trebuchet MS" w:hAnsi="Trebuchet MS"/>
                <w:b/>
              </w:rPr>
            </w:pPr>
            <w:r w:rsidRPr="0079436A">
              <w:rPr>
                <w:rFonts w:ascii="Trebuchet MS" w:hAnsi="Trebuchet MS"/>
                <w:b/>
              </w:rPr>
              <w:t>(b)</w:t>
            </w:r>
          </w:p>
        </w:tc>
        <w:tc>
          <w:tcPr>
            <w:tcW w:w="7901" w:type="dxa"/>
            <w:gridSpan w:val="12"/>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Priority to the candidate basing on the date of birth (Senior) besides rule (a) and (b).</w:t>
            </w:r>
          </w:p>
        </w:tc>
        <w:tc>
          <w:tcPr>
            <w:tcW w:w="638" w:type="dxa"/>
          </w:tcPr>
          <w:p w:rsidR="00B02449" w:rsidRPr="008834A3" w:rsidRDefault="00B02449" w:rsidP="009860BC">
            <w:pPr>
              <w:autoSpaceDE w:val="0"/>
              <w:autoSpaceDN w:val="0"/>
              <w:adjustRightInd w:val="0"/>
              <w:jc w:val="center"/>
              <w:rPr>
                <w:rFonts w:ascii="TrebuchetMS" w:hAnsi="TrebuchetMS" w:cs="TrebuchetMS"/>
                <w:sz w:val="24"/>
                <w:szCs w:val="24"/>
              </w:rPr>
            </w:pPr>
          </w:p>
        </w:tc>
      </w:tr>
      <w:tr w:rsidR="00B02449" w:rsidRPr="008834A3" w:rsidTr="007D7B13">
        <w:tc>
          <w:tcPr>
            <w:tcW w:w="1019" w:type="dxa"/>
          </w:tcPr>
          <w:p w:rsidR="00B02449" w:rsidRPr="0079436A" w:rsidRDefault="00B02449" w:rsidP="00553714">
            <w:pPr>
              <w:spacing w:line="276" w:lineRule="auto"/>
              <w:jc w:val="center"/>
              <w:rPr>
                <w:rFonts w:ascii="Trebuchet MS" w:hAnsi="Trebuchet MS"/>
                <w:b/>
              </w:rPr>
            </w:pPr>
            <w:r w:rsidRPr="0079436A">
              <w:rPr>
                <w:rFonts w:ascii="Trebuchet MS" w:hAnsi="Trebuchet MS"/>
                <w:b/>
              </w:rPr>
              <w:t>(c)</w:t>
            </w:r>
          </w:p>
        </w:tc>
        <w:tc>
          <w:tcPr>
            <w:tcW w:w="7901" w:type="dxa"/>
            <w:gridSpan w:val="12"/>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Women</w:t>
            </w:r>
          </w:p>
        </w:tc>
        <w:tc>
          <w:tcPr>
            <w:tcW w:w="638" w:type="dxa"/>
          </w:tcPr>
          <w:p w:rsidR="00B02449" w:rsidRPr="008834A3" w:rsidRDefault="00B02449" w:rsidP="009860BC">
            <w:pPr>
              <w:autoSpaceDE w:val="0"/>
              <w:autoSpaceDN w:val="0"/>
              <w:adjustRightInd w:val="0"/>
              <w:jc w:val="center"/>
              <w:rPr>
                <w:rFonts w:ascii="TrebuchetMS" w:hAnsi="TrebuchetMS" w:cs="TrebuchetMS"/>
                <w:sz w:val="24"/>
                <w:szCs w:val="24"/>
              </w:rPr>
            </w:pPr>
          </w:p>
        </w:tc>
      </w:tr>
      <w:tr w:rsidR="00B02449" w:rsidRPr="008834A3" w:rsidTr="007D7B13">
        <w:tc>
          <w:tcPr>
            <w:tcW w:w="1019" w:type="dxa"/>
          </w:tcPr>
          <w:p w:rsidR="00B02449" w:rsidRPr="00E20447" w:rsidRDefault="00B02449" w:rsidP="005A37C7">
            <w:pPr>
              <w:spacing w:line="276" w:lineRule="auto"/>
              <w:jc w:val="both"/>
              <w:rPr>
                <w:rFonts w:ascii="TrebuchetMS,Bold" w:hAnsi="TrebuchetMS,Bold" w:cs="TrebuchetMS,Bold"/>
                <w:b/>
                <w:bCs/>
                <w:sz w:val="36"/>
                <w:szCs w:val="36"/>
              </w:rPr>
            </w:pPr>
            <w:r w:rsidRPr="00E20447">
              <w:rPr>
                <w:rFonts w:ascii="TrebuchetMS,Bold" w:hAnsi="TrebuchetMS,Bold" w:cs="TrebuchetMS,Bold"/>
                <w:b/>
                <w:bCs/>
                <w:sz w:val="36"/>
                <w:szCs w:val="36"/>
              </w:rPr>
              <w:t>1</w:t>
            </w:r>
            <w:r w:rsidR="005A37C7">
              <w:rPr>
                <w:rFonts w:ascii="TrebuchetMS,Bold" w:hAnsi="TrebuchetMS,Bold" w:cs="TrebuchetMS,Bold"/>
                <w:b/>
                <w:bCs/>
                <w:sz w:val="36"/>
                <w:szCs w:val="36"/>
              </w:rPr>
              <w:t>2</w:t>
            </w:r>
          </w:p>
        </w:tc>
        <w:tc>
          <w:tcPr>
            <w:tcW w:w="7901" w:type="dxa"/>
            <w:gridSpan w:val="12"/>
          </w:tcPr>
          <w:p w:rsidR="00B02449" w:rsidRPr="004C5CBE" w:rsidRDefault="00B02449" w:rsidP="009860BC">
            <w:pPr>
              <w:autoSpaceDE w:val="0"/>
              <w:autoSpaceDN w:val="0"/>
              <w:adjustRightInd w:val="0"/>
              <w:rPr>
                <w:rFonts w:ascii="TrebuchetMS" w:hAnsi="TrebuchetMS" w:cs="TrebuchetMS"/>
                <w:sz w:val="24"/>
                <w:szCs w:val="24"/>
              </w:rPr>
            </w:pPr>
            <w:r w:rsidRPr="004C5CBE">
              <w:rPr>
                <w:rFonts w:ascii="TrebuchetMS,Bold" w:hAnsi="TrebuchetMS,Bold" w:cs="TrebuchetMS,Bold"/>
                <w:b/>
                <w:bCs/>
                <w:sz w:val="24"/>
                <w:szCs w:val="24"/>
              </w:rPr>
              <w:t>Preferential Categories</w:t>
            </w:r>
          </w:p>
        </w:tc>
        <w:tc>
          <w:tcPr>
            <w:tcW w:w="638" w:type="dxa"/>
          </w:tcPr>
          <w:p w:rsidR="00B02449" w:rsidRPr="008834A3" w:rsidRDefault="00B02449" w:rsidP="009860BC">
            <w:pPr>
              <w:autoSpaceDE w:val="0"/>
              <w:autoSpaceDN w:val="0"/>
              <w:adjustRightInd w:val="0"/>
              <w:jc w:val="center"/>
              <w:rPr>
                <w:rFonts w:ascii="TrebuchetMS" w:hAnsi="TrebuchetMS" w:cs="TrebuchetMS"/>
                <w:sz w:val="24"/>
                <w:szCs w:val="24"/>
              </w:rPr>
            </w:pP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7901" w:type="dxa"/>
            <w:gridSpan w:val="12"/>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The following categories shall take precedence in the seniority list, in the order given below, irrespective of their entitlement points.</w:t>
            </w:r>
          </w:p>
        </w:tc>
        <w:tc>
          <w:tcPr>
            <w:tcW w:w="638" w:type="dxa"/>
          </w:tcPr>
          <w:p w:rsidR="00B02449" w:rsidRPr="008834A3" w:rsidRDefault="00B02449" w:rsidP="009860BC">
            <w:pPr>
              <w:autoSpaceDE w:val="0"/>
              <w:autoSpaceDN w:val="0"/>
              <w:adjustRightInd w:val="0"/>
              <w:jc w:val="center"/>
              <w:rPr>
                <w:rFonts w:ascii="TrebuchetMS" w:hAnsi="TrebuchetMS" w:cs="TrebuchetMS"/>
                <w:sz w:val="24"/>
                <w:szCs w:val="24"/>
              </w:rPr>
            </w:pPr>
          </w:p>
        </w:tc>
      </w:tr>
      <w:tr w:rsidR="00B02449" w:rsidRPr="008834A3" w:rsidTr="007D7B13">
        <w:tc>
          <w:tcPr>
            <w:tcW w:w="1019" w:type="dxa"/>
          </w:tcPr>
          <w:p w:rsidR="00B02449" w:rsidRPr="008834A3" w:rsidRDefault="00B02449" w:rsidP="00553714">
            <w:pPr>
              <w:spacing w:line="276" w:lineRule="auto"/>
              <w:jc w:val="center"/>
              <w:rPr>
                <w:b/>
              </w:rPr>
            </w:pPr>
            <w:r w:rsidRPr="008834A3">
              <w:rPr>
                <w:b/>
              </w:rPr>
              <w:t>(a)</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Physically handicapped i.e., those with not less than 70% orthopedically-handicapped / Visually challenged/Hearing Impaired.</w:t>
            </w:r>
          </w:p>
        </w:tc>
      </w:tr>
      <w:tr w:rsidR="00B02449" w:rsidRPr="008834A3" w:rsidTr="007D7B13">
        <w:tc>
          <w:tcPr>
            <w:tcW w:w="1019" w:type="dxa"/>
          </w:tcPr>
          <w:p w:rsidR="00B02449" w:rsidRPr="008834A3" w:rsidRDefault="00B02449" w:rsidP="00553714">
            <w:pPr>
              <w:spacing w:line="276" w:lineRule="auto"/>
              <w:jc w:val="center"/>
              <w:rPr>
                <w:b/>
              </w:rPr>
            </w:pPr>
            <w:r w:rsidRPr="008834A3">
              <w:rPr>
                <w:b/>
              </w:rPr>
              <w:t>(b)</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Widows</w:t>
            </w:r>
          </w:p>
        </w:tc>
      </w:tr>
      <w:tr w:rsidR="00B02449" w:rsidRPr="008834A3" w:rsidTr="007D7B13">
        <w:tc>
          <w:tcPr>
            <w:tcW w:w="1019" w:type="dxa"/>
          </w:tcPr>
          <w:p w:rsidR="00B02449" w:rsidRPr="008834A3" w:rsidRDefault="00B02449" w:rsidP="00553714">
            <w:pPr>
              <w:spacing w:line="276" w:lineRule="auto"/>
              <w:jc w:val="center"/>
              <w:rPr>
                <w:b/>
              </w:rPr>
            </w:pPr>
            <w:r w:rsidRPr="008834A3">
              <w:rPr>
                <w:b/>
              </w:rPr>
              <w:t>(c)</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Legally Separated Women</w:t>
            </w:r>
          </w:p>
        </w:tc>
      </w:tr>
      <w:tr w:rsidR="00B02449" w:rsidRPr="008834A3" w:rsidTr="007D7B13">
        <w:tc>
          <w:tcPr>
            <w:tcW w:w="1019" w:type="dxa"/>
          </w:tcPr>
          <w:p w:rsidR="00B02449" w:rsidRPr="008834A3" w:rsidRDefault="00B02449" w:rsidP="00553714">
            <w:pPr>
              <w:spacing w:line="276" w:lineRule="auto"/>
              <w:jc w:val="center"/>
              <w:rPr>
                <w:b/>
              </w:rPr>
            </w:pPr>
            <w:r w:rsidRPr="008834A3">
              <w:rPr>
                <w:b/>
              </w:rPr>
              <w:t>(d)</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Teacher who is suffering with the following diseases, in which he/she is undergoing treatment:</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7901" w:type="dxa"/>
            <w:gridSpan w:val="12"/>
          </w:tcPr>
          <w:p w:rsidR="00B02449" w:rsidRPr="008834A3" w:rsidRDefault="00B02449" w:rsidP="009860BC">
            <w:pPr>
              <w:autoSpaceDE w:val="0"/>
              <w:autoSpaceDN w:val="0"/>
              <w:adjustRightInd w:val="0"/>
              <w:rPr>
                <w:rFonts w:ascii="TrebuchetMS" w:hAnsi="TrebuchetMS" w:cs="TrebuchetMS"/>
                <w:sz w:val="24"/>
                <w:szCs w:val="24"/>
              </w:rPr>
            </w:pPr>
            <w:proofErr w:type="spellStart"/>
            <w:r w:rsidRPr="008834A3">
              <w:rPr>
                <w:rFonts w:ascii="TrebuchetMS" w:hAnsi="TrebuchetMS" w:cs="TrebuchetMS"/>
                <w:sz w:val="24"/>
                <w:szCs w:val="24"/>
              </w:rPr>
              <w:t>i</w:t>
            </w:r>
            <w:proofErr w:type="spellEnd"/>
            <w:r w:rsidRPr="008834A3">
              <w:rPr>
                <w:rFonts w:ascii="TrebuchetMS" w:hAnsi="TrebuchetMS" w:cs="TrebuchetMS"/>
                <w:sz w:val="24"/>
                <w:szCs w:val="24"/>
              </w:rPr>
              <w:t>. Cancer</w:t>
            </w:r>
          </w:p>
          <w:p w:rsidR="00B02449" w:rsidRPr="008834A3" w:rsidRDefault="00B02449" w:rsidP="009860BC">
            <w:pPr>
              <w:autoSpaceDE w:val="0"/>
              <w:autoSpaceDN w:val="0"/>
              <w:adjustRightInd w:val="0"/>
              <w:rPr>
                <w:rFonts w:ascii="TrebuchetMS" w:hAnsi="TrebuchetMS" w:cs="TrebuchetMS"/>
                <w:sz w:val="24"/>
                <w:szCs w:val="24"/>
              </w:rPr>
            </w:pPr>
            <w:r w:rsidRPr="008834A3">
              <w:rPr>
                <w:rFonts w:ascii="TrebuchetMS" w:hAnsi="TrebuchetMS" w:cs="TrebuchetMS"/>
                <w:sz w:val="24"/>
                <w:szCs w:val="24"/>
              </w:rPr>
              <w:t>ii. Open Heart Surgery</w:t>
            </w:r>
          </w:p>
          <w:p w:rsidR="00B02449" w:rsidRPr="008834A3" w:rsidRDefault="00B02449" w:rsidP="009860BC">
            <w:pPr>
              <w:autoSpaceDE w:val="0"/>
              <w:autoSpaceDN w:val="0"/>
              <w:adjustRightInd w:val="0"/>
              <w:rPr>
                <w:rFonts w:ascii="TrebuchetMS" w:hAnsi="TrebuchetMS" w:cs="TrebuchetMS"/>
                <w:sz w:val="24"/>
                <w:szCs w:val="24"/>
              </w:rPr>
            </w:pPr>
            <w:r w:rsidRPr="008834A3">
              <w:rPr>
                <w:rFonts w:ascii="TrebuchetMS" w:hAnsi="TrebuchetMS" w:cs="TrebuchetMS"/>
                <w:sz w:val="24"/>
                <w:szCs w:val="24"/>
              </w:rPr>
              <w:t xml:space="preserve">iii. </w:t>
            </w:r>
            <w:proofErr w:type="spellStart"/>
            <w:r w:rsidRPr="008834A3">
              <w:rPr>
                <w:rFonts w:ascii="TrebuchetMS" w:hAnsi="TrebuchetMS" w:cs="TrebuchetMS"/>
                <w:sz w:val="24"/>
                <w:szCs w:val="24"/>
              </w:rPr>
              <w:t>Neuro</w:t>
            </w:r>
            <w:proofErr w:type="spellEnd"/>
            <w:r w:rsidRPr="008834A3">
              <w:rPr>
                <w:rFonts w:ascii="TrebuchetMS" w:hAnsi="TrebuchetMS" w:cs="TrebuchetMS"/>
                <w:sz w:val="24"/>
                <w:szCs w:val="24"/>
              </w:rPr>
              <w:t xml:space="preserve"> Surgery</w:t>
            </w:r>
          </w:p>
          <w:p w:rsidR="00B02449" w:rsidRPr="008834A3" w:rsidRDefault="00B02449" w:rsidP="009860BC">
            <w:pPr>
              <w:autoSpaceDE w:val="0"/>
              <w:autoSpaceDN w:val="0"/>
              <w:adjustRightInd w:val="0"/>
              <w:rPr>
                <w:rFonts w:ascii="TrebuchetMS" w:hAnsi="TrebuchetMS" w:cs="TrebuchetMS"/>
                <w:sz w:val="24"/>
                <w:szCs w:val="24"/>
              </w:rPr>
            </w:pPr>
            <w:r w:rsidRPr="008834A3">
              <w:rPr>
                <w:rFonts w:ascii="TrebuchetMS" w:hAnsi="TrebuchetMS" w:cs="TrebuchetMS"/>
                <w:sz w:val="24"/>
                <w:szCs w:val="24"/>
              </w:rPr>
              <w:t>iv. Bone TB</w:t>
            </w:r>
          </w:p>
          <w:p w:rsidR="00B02449" w:rsidRPr="008834A3" w:rsidRDefault="00B02449" w:rsidP="009860BC">
            <w:pPr>
              <w:autoSpaceDE w:val="0"/>
              <w:autoSpaceDN w:val="0"/>
              <w:adjustRightInd w:val="0"/>
              <w:rPr>
                <w:rFonts w:ascii="TrebuchetMS" w:hAnsi="TrebuchetMS" w:cs="TrebuchetMS"/>
                <w:sz w:val="24"/>
                <w:szCs w:val="24"/>
              </w:rPr>
            </w:pPr>
            <w:r w:rsidRPr="008834A3">
              <w:rPr>
                <w:rFonts w:ascii="TrebuchetMS" w:hAnsi="TrebuchetMS" w:cs="TrebuchetMS"/>
                <w:sz w:val="24"/>
                <w:szCs w:val="24"/>
              </w:rPr>
              <w:t>v. Kidney Transplantation /Dialysis</w:t>
            </w:r>
          </w:p>
          <w:p w:rsidR="00B02449" w:rsidRPr="008834A3" w:rsidRDefault="00B02449" w:rsidP="009860BC">
            <w:pPr>
              <w:autoSpaceDE w:val="0"/>
              <w:autoSpaceDN w:val="0"/>
              <w:adjustRightInd w:val="0"/>
              <w:rPr>
                <w:rFonts w:ascii="TrebuchetMS" w:hAnsi="TrebuchetMS" w:cs="TrebuchetMS"/>
                <w:sz w:val="24"/>
                <w:szCs w:val="24"/>
              </w:rPr>
            </w:pPr>
            <w:r w:rsidRPr="008834A3">
              <w:rPr>
                <w:rFonts w:ascii="TrebuchetMS" w:hAnsi="TrebuchetMS" w:cs="TrebuchetMS"/>
                <w:sz w:val="24"/>
                <w:szCs w:val="24"/>
              </w:rPr>
              <w:t xml:space="preserve"> vi. </w:t>
            </w:r>
            <w:proofErr w:type="spellStart"/>
            <w:r w:rsidRPr="008834A3">
              <w:rPr>
                <w:rFonts w:ascii="TrebuchetMS" w:hAnsi="TrebuchetMS" w:cs="TrebuchetMS"/>
                <w:sz w:val="24"/>
                <w:szCs w:val="24"/>
              </w:rPr>
              <w:t>Neuro</w:t>
            </w:r>
            <w:proofErr w:type="spellEnd"/>
            <w:r w:rsidRPr="008834A3">
              <w:rPr>
                <w:rFonts w:ascii="TrebuchetMS" w:hAnsi="TrebuchetMS" w:cs="TrebuchetMS"/>
                <w:sz w:val="24"/>
                <w:szCs w:val="24"/>
              </w:rPr>
              <w:t xml:space="preserve"> – Surgery</w:t>
            </w:r>
          </w:p>
        </w:tc>
        <w:tc>
          <w:tcPr>
            <w:tcW w:w="638" w:type="dxa"/>
          </w:tcPr>
          <w:p w:rsidR="00B02449" w:rsidRPr="008834A3" w:rsidRDefault="00B02449" w:rsidP="009860BC">
            <w:pPr>
              <w:autoSpaceDE w:val="0"/>
              <w:autoSpaceDN w:val="0"/>
              <w:adjustRightInd w:val="0"/>
              <w:jc w:val="center"/>
              <w:rPr>
                <w:rFonts w:ascii="TrebuchetMS" w:hAnsi="TrebuchetMS" w:cs="TrebuchetMS"/>
                <w:sz w:val="24"/>
                <w:szCs w:val="24"/>
              </w:rPr>
            </w:pPr>
          </w:p>
        </w:tc>
      </w:tr>
      <w:tr w:rsidR="00B02449" w:rsidRPr="008834A3" w:rsidTr="007D7B13">
        <w:tc>
          <w:tcPr>
            <w:tcW w:w="1019" w:type="dxa"/>
          </w:tcPr>
          <w:p w:rsidR="00B02449" w:rsidRPr="008834A3" w:rsidRDefault="00B02449" w:rsidP="00553714">
            <w:pPr>
              <w:spacing w:line="276" w:lineRule="auto"/>
              <w:jc w:val="center"/>
              <w:rPr>
                <w:b/>
              </w:rPr>
            </w:pPr>
            <w:r w:rsidRPr="008834A3">
              <w:rPr>
                <w:b/>
              </w:rPr>
              <w:t>(e)</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4C5CBE">
              <w:rPr>
                <w:rFonts w:ascii="TrebuchetMS" w:hAnsi="TrebuchetMS" w:cs="TrebuchetMS"/>
                <w:sz w:val="24"/>
                <w:szCs w:val="24"/>
              </w:rPr>
              <w:t>Applicants with dependents i.e., Mother, Father, children, Spouse who are mentally retarded and are undergoing treatment</w:t>
            </w:r>
          </w:p>
        </w:tc>
      </w:tr>
      <w:tr w:rsidR="00B02449" w:rsidRPr="008834A3" w:rsidTr="007D7B13">
        <w:tc>
          <w:tcPr>
            <w:tcW w:w="1019" w:type="dxa"/>
          </w:tcPr>
          <w:p w:rsidR="00B02449" w:rsidRPr="008834A3" w:rsidRDefault="00B02449" w:rsidP="00553714">
            <w:pPr>
              <w:spacing w:line="276" w:lineRule="auto"/>
              <w:jc w:val="center"/>
              <w:rPr>
                <w:b/>
              </w:rPr>
            </w:pPr>
            <w:r w:rsidRPr="008834A3">
              <w:rPr>
                <w:b/>
              </w:rPr>
              <w:t>(f)</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Children suffering with holes in the heart by birth and undergoing medical treatment available only at specified places to which they are seeking transfers</w:t>
            </w:r>
          </w:p>
        </w:tc>
      </w:tr>
      <w:tr w:rsidR="00B02449" w:rsidRPr="008834A3" w:rsidTr="007D7B13">
        <w:tc>
          <w:tcPr>
            <w:tcW w:w="1019" w:type="dxa"/>
          </w:tcPr>
          <w:p w:rsidR="00B02449" w:rsidRPr="008834A3" w:rsidRDefault="00B02449" w:rsidP="00553714">
            <w:pPr>
              <w:spacing w:line="276" w:lineRule="auto"/>
              <w:jc w:val="center"/>
              <w:rPr>
                <w:b/>
              </w:rPr>
            </w:pPr>
            <w:r w:rsidRPr="008834A3">
              <w:rPr>
                <w:b/>
              </w:rPr>
              <w:t>(g)</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Applicants with dependent children suffering from Juvenile Diabetes</w:t>
            </w:r>
          </w:p>
        </w:tc>
      </w:tr>
      <w:tr w:rsidR="00B02449" w:rsidRPr="008834A3" w:rsidTr="007D7B13">
        <w:tc>
          <w:tcPr>
            <w:tcW w:w="1019" w:type="dxa"/>
          </w:tcPr>
          <w:p w:rsidR="00B02449" w:rsidRPr="008834A3" w:rsidRDefault="00B02449" w:rsidP="00553714">
            <w:pPr>
              <w:spacing w:line="276" w:lineRule="auto"/>
              <w:jc w:val="center"/>
              <w:rPr>
                <w:b/>
              </w:rPr>
            </w:pPr>
            <w:r>
              <w:rPr>
                <w:b/>
              </w:rPr>
              <w:t>(h)</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Applicants with dependent children suffering from </w:t>
            </w:r>
            <w:proofErr w:type="spellStart"/>
            <w:r>
              <w:rPr>
                <w:rFonts w:ascii="TrebuchetMS" w:hAnsi="TrebuchetMS" w:cs="TrebuchetMS"/>
                <w:sz w:val="24"/>
                <w:szCs w:val="24"/>
              </w:rPr>
              <w:t>T</w:t>
            </w:r>
            <w:r w:rsidRPr="005E113E">
              <w:rPr>
                <w:rFonts w:ascii="TrebuchetMS" w:hAnsi="TrebuchetMS" w:cs="TrebuchetMS"/>
                <w:sz w:val="24"/>
                <w:szCs w:val="24"/>
              </w:rPr>
              <w:t>halassemia</w:t>
            </w:r>
            <w:proofErr w:type="spellEnd"/>
            <w:r>
              <w:rPr>
                <w:rFonts w:ascii="TrebuchetMS" w:hAnsi="TrebuchetMS" w:cs="TrebuchetMS"/>
                <w:sz w:val="24"/>
                <w:szCs w:val="24"/>
              </w:rPr>
              <w:t xml:space="preserve"> Disease</w:t>
            </w:r>
          </w:p>
        </w:tc>
      </w:tr>
      <w:tr w:rsidR="00B02449" w:rsidRPr="008834A3" w:rsidTr="007D7B13">
        <w:tc>
          <w:tcPr>
            <w:tcW w:w="1019" w:type="dxa"/>
          </w:tcPr>
          <w:p w:rsidR="00B02449" w:rsidRDefault="00B02449" w:rsidP="00553714">
            <w:pPr>
              <w:spacing w:line="276" w:lineRule="auto"/>
              <w:jc w:val="center"/>
              <w:rPr>
                <w:b/>
              </w:rPr>
            </w:pPr>
            <w:r>
              <w:rPr>
                <w:b/>
              </w:rPr>
              <w:t>(</w:t>
            </w:r>
            <w:proofErr w:type="spellStart"/>
            <w:r>
              <w:rPr>
                <w:b/>
              </w:rPr>
              <w:t>i</w:t>
            </w:r>
            <w:proofErr w:type="spellEnd"/>
            <w:r>
              <w:rPr>
                <w:b/>
              </w:rPr>
              <w:t>)</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Applicants with dependent children suffering from </w:t>
            </w:r>
            <w:r>
              <w:rPr>
                <w:rFonts w:ascii="TrebuchetMS" w:hAnsi="TrebuchetMS" w:cs="TrebuchetMS"/>
                <w:sz w:val="24"/>
                <w:szCs w:val="24"/>
              </w:rPr>
              <w:t>Hemophilia Disease</w:t>
            </w:r>
          </w:p>
        </w:tc>
      </w:tr>
      <w:tr w:rsidR="00B02449" w:rsidRPr="008834A3" w:rsidTr="007D7B13">
        <w:tc>
          <w:tcPr>
            <w:tcW w:w="1019" w:type="dxa"/>
          </w:tcPr>
          <w:p w:rsidR="00B02449" w:rsidRDefault="00B02449" w:rsidP="00553714">
            <w:pPr>
              <w:jc w:val="center"/>
              <w:rPr>
                <w:b/>
              </w:rPr>
            </w:pPr>
            <w:r>
              <w:rPr>
                <w:b/>
              </w:rPr>
              <w:t>(j)</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Spouse of the Service Person in Army / Navy / Air force.</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r w:rsidRPr="008834A3">
              <w:rPr>
                <w:b/>
              </w:rPr>
              <w:t>Note 2:</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Headmaster Grade-II </w:t>
            </w:r>
            <w:proofErr w:type="spellStart"/>
            <w:r w:rsidRPr="008834A3">
              <w:rPr>
                <w:rFonts w:ascii="TrebuchetMS" w:hAnsi="TrebuchetMS" w:cs="TrebuchetMS"/>
                <w:sz w:val="24"/>
                <w:szCs w:val="24"/>
              </w:rPr>
              <w:t>Gazetted</w:t>
            </w:r>
            <w:proofErr w:type="spellEnd"/>
            <w:r w:rsidRPr="008834A3">
              <w:rPr>
                <w:rFonts w:ascii="TrebuchetMS" w:hAnsi="TrebuchetMS" w:cs="TrebuchetMS"/>
                <w:sz w:val="24"/>
                <w:szCs w:val="24"/>
              </w:rPr>
              <w:t xml:space="preserve"> should avail either the preferential category (Rule </w:t>
            </w:r>
            <w:r w:rsidR="00174A6D">
              <w:rPr>
                <w:rFonts w:ascii="TrebuchetMS" w:hAnsi="TrebuchetMS" w:cs="TrebuchetMS"/>
                <w:sz w:val="24"/>
                <w:szCs w:val="24"/>
              </w:rPr>
              <w:t>12</w:t>
            </w:r>
            <w:r w:rsidRPr="008834A3">
              <w:rPr>
                <w:rFonts w:ascii="TrebuchetMS" w:hAnsi="TrebuchetMS" w:cs="TrebuchetMS"/>
                <w:sz w:val="24"/>
                <w:szCs w:val="24"/>
              </w:rPr>
              <w:t>) or the special points Rule 7 (</w:t>
            </w:r>
            <w:r>
              <w:rPr>
                <w:rFonts w:ascii="TrebuchetMS" w:hAnsi="TrebuchetMS" w:cs="TrebuchetMS"/>
                <w:sz w:val="24"/>
                <w:szCs w:val="24"/>
              </w:rPr>
              <w:t>I</w:t>
            </w:r>
            <w:r w:rsidRPr="008834A3">
              <w:rPr>
                <w:rFonts w:ascii="TrebuchetMS" w:hAnsi="TrebuchetMS" w:cs="TrebuchetMS"/>
                <w:sz w:val="24"/>
                <w:szCs w:val="24"/>
              </w:rPr>
              <w:t xml:space="preserve"> to </w:t>
            </w:r>
            <w:r>
              <w:rPr>
                <w:rFonts w:ascii="TrebuchetMS" w:hAnsi="TrebuchetMS" w:cs="TrebuchetMS"/>
                <w:sz w:val="24"/>
                <w:szCs w:val="24"/>
              </w:rPr>
              <w:t>VII</w:t>
            </w:r>
            <w:r w:rsidRPr="008834A3">
              <w:rPr>
                <w:rFonts w:ascii="TrebuchetMS" w:hAnsi="TrebuchetMS" w:cs="TrebuchetMS"/>
                <w:sz w:val="24"/>
                <w:szCs w:val="24"/>
              </w:rPr>
              <w:t xml:space="preserve">) once in 5 years and an entry </w:t>
            </w:r>
            <w:r>
              <w:rPr>
                <w:rFonts w:ascii="TrebuchetMS" w:hAnsi="TrebuchetMS" w:cs="TrebuchetMS"/>
                <w:sz w:val="24"/>
                <w:szCs w:val="24"/>
              </w:rPr>
              <w:t xml:space="preserve">is to </w:t>
            </w:r>
            <w:r w:rsidRPr="008834A3">
              <w:rPr>
                <w:rFonts w:ascii="TrebuchetMS" w:hAnsi="TrebuchetMS" w:cs="TrebuchetMS"/>
                <w:sz w:val="24"/>
                <w:szCs w:val="24"/>
              </w:rPr>
              <w:t xml:space="preserve">be made in </w:t>
            </w:r>
            <w:r>
              <w:rPr>
                <w:rFonts w:ascii="TrebuchetMS" w:hAnsi="TrebuchetMS" w:cs="TrebuchetMS"/>
                <w:sz w:val="24"/>
                <w:szCs w:val="24"/>
              </w:rPr>
              <w:t xml:space="preserve">his/her </w:t>
            </w:r>
            <w:r w:rsidRPr="008834A3">
              <w:rPr>
                <w:rFonts w:ascii="TrebuchetMS" w:hAnsi="TrebuchetMS" w:cs="TrebuchetMS"/>
                <w:sz w:val="24"/>
                <w:szCs w:val="24"/>
              </w:rPr>
              <w:t>SR.</w:t>
            </w:r>
          </w:p>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The Teachers should avail either t</w:t>
            </w:r>
            <w:r w:rsidR="00174A6D">
              <w:rPr>
                <w:rFonts w:ascii="TrebuchetMS" w:hAnsi="TrebuchetMS" w:cs="TrebuchetMS"/>
                <w:sz w:val="24"/>
                <w:szCs w:val="24"/>
              </w:rPr>
              <w:t>he preferential category (Rule 12</w:t>
            </w:r>
            <w:r w:rsidRPr="008834A3">
              <w:rPr>
                <w:rFonts w:ascii="TrebuchetMS" w:hAnsi="TrebuchetMS" w:cs="TrebuchetMS"/>
                <w:sz w:val="24"/>
                <w:szCs w:val="24"/>
              </w:rPr>
              <w:t>) or the special points Rule 7 (</w:t>
            </w:r>
            <w:r>
              <w:rPr>
                <w:rFonts w:ascii="TrebuchetMS" w:hAnsi="TrebuchetMS" w:cs="TrebuchetMS"/>
                <w:sz w:val="24"/>
                <w:szCs w:val="24"/>
              </w:rPr>
              <w:t>I</w:t>
            </w:r>
            <w:r w:rsidRPr="008834A3">
              <w:rPr>
                <w:rFonts w:ascii="TrebuchetMS" w:hAnsi="TrebuchetMS" w:cs="TrebuchetMS"/>
                <w:sz w:val="24"/>
                <w:szCs w:val="24"/>
              </w:rPr>
              <w:t xml:space="preserve"> to </w:t>
            </w:r>
            <w:r>
              <w:rPr>
                <w:rFonts w:ascii="TrebuchetMS" w:hAnsi="TrebuchetMS" w:cs="TrebuchetMS"/>
                <w:sz w:val="24"/>
                <w:szCs w:val="24"/>
              </w:rPr>
              <w:t>VII</w:t>
            </w:r>
            <w:r w:rsidRPr="008834A3">
              <w:rPr>
                <w:rFonts w:ascii="TrebuchetMS" w:hAnsi="TrebuchetMS" w:cs="TrebuchetMS"/>
                <w:sz w:val="24"/>
                <w:szCs w:val="24"/>
              </w:rPr>
              <w:t xml:space="preserve">) once in </w:t>
            </w:r>
            <w:r>
              <w:rPr>
                <w:rFonts w:ascii="TrebuchetMS" w:hAnsi="TrebuchetMS" w:cs="TrebuchetMS"/>
                <w:sz w:val="24"/>
                <w:szCs w:val="24"/>
              </w:rPr>
              <w:t>8</w:t>
            </w:r>
            <w:r w:rsidRPr="008834A3">
              <w:rPr>
                <w:rFonts w:ascii="TrebuchetMS" w:hAnsi="TrebuchetMS" w:cs="TrebuchetMS"/>
                <w:sz w:val="24"/>
                <w:szCs w:val="24"/>
              </w:rPr>
              <w:t xml:space="preserve"> years and an entry be made in SR.</w:t>
            </w:r>
          </w:p>
        </w:tc>
      </w:tr>
      <w:tr w:rsidR="00B02449" w:rsidRPr="008834A3" w:rsidTr="007D7B13">
        <w:tc>
          <w:tcPr>
            <w:tcW w:w="1019" w:type="dxa"/>
          </w:tcPr>
          <w:p w:rsidR="00B02449" w:rsidRPr="008834A3" w:rsidRDefault="00B02449" w:rsidP="00553714">
            <w:pPr>
              <w:spacing w:line="276" w:lineRule="auto"/>
              <w:jc w:val="both"/>
              <w:rPr>
                <w:b/>
              </w:rPr>
            </w:pPr>
            <w:r w:rsidRPr="008834A3">
              <w:rPr>
                <w:b/>
              </w:rPr>
              <w:t>Note 3:</w:t>
            </w:r>
          </w:p>
        </w:tc>
        <w:tc>
          <w:tcPr>
            <w:tcW w:w="8539" w:type="dxa"/>
            <w:gridSpan w:val="13"/>
          </w:tcPr>
          <w:p w:rsidR="00FD3BB8"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The teachers who have avail</w:t>
            </w:r>
          </w:p>
          <w:p w:rsidR="00B02449" w:rsidRDefault="00B02449" w:rsidP="009860BC">
            <w:pPr>
              <w:autoSpaceDE w:val="0"/>
              <w:autoSpaceDN w:val="0"/>
              <w:adjustRightInd w:val="0"/>
              <w:jc w:val="both"/>
              <w:rPr>
                <w:rFonts w:ascii="TrebuchetMS" w:hAnsi="TrebuchetMS" w:cs="TrebuchetMS"/>
                <w:sz w:val="24"/>
                <w:szCs w:val="24"/>
              </w:rPr>
            </w:pPr>
            <w:proofErr w:type="spellStart"/>
            <w:proofErr w:type="gramStart"/>
            <w:r w:rsidRPr="008834A3">
              <w:rPr>
                <w:rFonts w:ascii="TrebuchetMS" w:hAnsi="TrebuchetMS" w:cs="TrebuchetMS"/>
                <w:sz w:val="24"/>
                <w:szCs w:val="24"/>
              </w:rPr>
              <w:t>ed</w:t>
            </w:r>
            <w:proofErr w:type="spellEnd"/>
            <w:proofErr w:type="gramEnd"/>
            <w:r w:rsidRPr="008834A3">
              <w:rPr>
                <w:rFonts w:ascii="TrebuchetMS" w:hAnsi="TrebuchetMS" w:cs="TrebuchetMS"/>
                <w:sz w:val="24"/>
                <w:szCs w:val="24"/>
              </w:rPr>
              <w:t xml:space="preserve"> the preferential category or spouse category in the earlier transfer </w:t>
            </w:r>
            <w:r w:rsidR="00174A6D" w:rsidRPr="008834A3">
              <w:rPr>
                <w:rFonts w:ascii="TrebuchetMS" w:hAnsi="TrebuchetMS" w:cs="TrebuchetMS"/>
                <w:sz w:val="24"/>
                <w:szCs w:val="24"/>
              </w:rPr>
              <w:t>counseling</w:t>
            </w:r>
            <w:r w:rsidRPr="008834A3">
              <w:rPr>
                <w:rFonts w:ascii="TrebuchetMS" w:hAnsi="TrebuchetMS" w:cs="TrebuchetMS"/>
                <w:sz w:val="24"/>
                <w:szCs w:val="24"/>
              </w:rPr>
              <w:t xml:space="preserve"> and now shifted under Rationalization without completion of </w:t>
            </w:r>
            <w:r>
              <w:rPr>
                <w:rFonts w:ascii="TrebuchetMS" w:hAnsi="TrebuchetMS" w:cs="TrebuchetMS"/>
                <w:sz w:val="24"/>
                <w:szCs w:val="24"/>
              </w:rPr>
              <w:t>5/8</w:t>
            </w:r>
            <w:r w:rsidRPr="008834A3">
              <w:rPr>
                <w:rFonts w:ascii="TrebuchetMS" w:hAnsi="TrebuchetMS" w:cs="TrebuchetMS"/>
                <w:sz w:val="24"/>
                <w:szCs w:val="24"/>
              </w:rPr>
              <w:t xml:space="preserve"> years of service shall be given the respective benefits / entitlement points along with the Rationalization points.</w:t>
            </w:r>
          </w:p>
          <w:p w:rsidR="00027FAD" w:rsidRPr="008834A3" w:rsidRDefault="00027FAD" w:rsidP="009860BC">
            <w:pPr>
              <w:autoSpaceDE w:val="0"/>
              <w:autoSpaceDN w:val="0"/>
              <w:adjustRightInd w:val="0"/>
              <w:jc w:val="both"/>
              <w:rPr>
                <w:rFonts w:ascii="TrebuchetMS" w:hAnsi="TrebuchetMS" w:cs="TrebuchetMS"/>
                <w:sz w:val="24"/>
                <w:szCs w:val="24"/>
              </w:rPr>
            </w:pPr>
          </w:p>
        </w:tc>
      </w:tr>
      <w:tr w:rsidR="00B02449" w:rsidRPr="008834A3" w:rsidTr="007D7B13">
        <w:tc>
          <w:tcPr>
            <w:tcW w:w="1019" w:type="dxa"/>
          </w:tcPr>
          <w:p w:rsidR="00B02449" w:rsidRPr="00E20447" w:rsidRDefault="00B02449" w:rsidP="00553714">
            <w:pPr>
              <w:spacing w:line="276" w:lineRule="auto"/>
              <w:jc w:val="both"/>
              <w:rPr>
                <w:rFonts w:ascii="TrebuchetMS,Bold" w:hAnsi="TrebuchetMS,Bold" w:cs="TrebuchetMS,Bold"/>
                <w:b/>
                <w:bCs/>
                <w:sz w:val="36"/>
                <w:szCs w:val="36"/>
              </w:rPr>
            </w:pPr>
            <w:r>
              <w:rPr>
                <w:rFonts w:ascii="TrebuchetMS,Bold" w:hAnsi="TrebuchetMS,Bold" w:cs="TrebuchetMS,Bold"/>
                <w:b/>
                <w:bCs/>
                <w:sz w:val="36"/>
                <w:szCs w:val="36"/>
              </w:rPr>
              <w:t>1</w:t>
            </w:r>
            <w:r w:rsidR="00174A6D">
              <w:rPr>
                <w:rFonts w:ascii="TrebuchetMS,Bold" w:hAnsi="TrebuchetMS,Bold" w:cs="TrebuchetMS,Bold"/>
                <w:b/>
                <w:bCs/>
                <w:sz w:val="36"/>
                <w:szCs w:val="36"/>
              </w:rPr>
              <w:t>3</w:t>
            </w:r>
          </w:p>
        </w:tc>
        <w:tc>
          <w:tcPr>
            <w:tcW w:w="8539" w:type="dxa"/>
            <w:gridSpan w:val="13"/>
          </w:tcPr>
          <w:p w:rsidR="00B02449" w:rsidRPr="008834A3" w:rsidRDefault="00B02449" w:rsidP="009860BC">
            <w:pPr>
              <w:autoSpaceDE w:val="0"/>
              <w:autoSpaceDN w:val="0"/>
              <w:adjustRightInd w:val="0"/>
              <w:jc w:val="both"/>
              <w:rPr>
                <w:rFonts w:ascii="TrebuchetMS,Bold" w:hAnsi="TrebuchetMS,Bold" w:cs="TrebuchetMS,Bold"/>
                <w:b/>
                <w:bCs/>
                <w:sz w:val="24"/>
                <w:szCs w:val="24"/>
              </w:rPr>
            </w:pPr>
            <w:r w:rsidRPr="008834A3">
              <w:rPr>
                <w:rFonts w:ascii="TrebuchetMS,Bold" w:hAnsi="TrebuchetMS,Bold" w:cs="TrebuchetMS,Bold"/>
                <w:b/>
                <w:bCs/>
                <w:sz w:val="24"/>
                <w:szCs w:val="24"/>
              </w:rPr>
              <w:t>Notification of vacancies:</w:t>
            </w:r>
          </w:p>
        </w:tc>
      </w:tr>
      <w:tr w:rsidR="00B02449" w:rsidRPr="008834A3" w:rsidTr="007D7B13">
        <w:tc>
          <w:tcPr>
            <w:tcW w:w="1019" w:type="dxa"/>
          </w:tcPr>
          <w:p w:rsidR="00B02449" w:rsidRPr="008834A3" w:rsidRDefault="00B02449" w:rsidP="00553714">
            <w:pPr>
              <w:spacing w:line="276" w:lineRule="auto"/>
              <w:jc w:val="center"/>
              <w:rPr>
                <w:rFonts w:ascii="TrebuchetMS,Bold" w:hAnsi="TrebuchetMS,Bold" w:cs="TrebuchetMS,Bold"/>
                <w:b/>
                <w:bCs/>
                <w:sz w:val="24"/>
                <w:szCs w:val="24"/>
              </w:rPr>
            </w:pPr>
            <w:r>
              <w:rPr>
                <w:b/>
              </w:rPr>
              <w:t>(</w:t>
            </w:r>
            <w:proofErr w:type="spellStart"/>
            <w:r>
              <w:rPr>
                <w:b/>
              </w:rPr>
              <w:t>i</w:t>
            </w:r>
            <w:proofErr w:type="spellEnd"/>
            <w:r w:rsidRPr="008834A3">
              <w:rPr>
                <w:b/>
              </w:rPr>
              <w:t>)</w:t>
            </w:r>
          </w:p>
        </w:tc>
        <w:tc>
          <w:tcPr>
            <w:tcW w:w="8539" w:type="dxa"/>
            <w:gridSpan w:val="13"/>
          </w:tcPr>
          <w:p w:rsidR="00B02449" w:rsidRPr="008834A3" w:rsidRDefault="00B02449" w:rsidP="009860BC">
            <w:pPr>
              <w:autoSpaceDE w:val="0"/>
              <w:autoSpaceDN w:val="0"/>
              <w:adjustRightInd w:val="0"/>
              <w:jc w:val="both"/>
              <w:rPr>
                <w:rFonts w:ascii="TrebuchetMS,Bold" w:hAnsi="TrebuchetMS,Bold" w:cs="TrebuchetMS,Bold"/>
                <w:bCs/>
                <w:sz w:val="16"/>
                <w:szCs w:val="24"/>
              </w:rPr>
            </w:pPr>
            <w:r w:rsidRPr="008834A3">
              <w:rPr>
                <w:rFonts w:ascii="TrebuchetMS" w:hAnsi="TrebuchetMS" w:cs="TrebuchetMS"/>
                <w:sz w:val="24"/>
                <w:szCs w:val="24"/>
              </w:rPr>
              <w:t>The following vacancies shall be notified for the purpose of counseling:</w:t>
            </w:r>
          </w:p>
        </w:tc>
      </w:tr>
      <w:tr w:rsidR="00B02449" w:rsidRPr="008834A3" w:rsidTr="007D7B13">
        <w:tc>
          <w:tcPr>
            <w:tcW w:w="1019" w:type="dxa"/>
          </w:tcPr>
          <w:p w:rsidR="00B02449" w:rsidRPr="008834A3" w:rsidRDefault="00B02449" w:rsidP="00553714">
            <w:pPr>
              <w:spacing w:line="276" w:lineRule="auto"/>
              <w:jc w:val="right"/>
              <w:rPr>
                <w:b/>
              </w:rPr>
            </w:pPr>
            <w:r w:rsidRPr="008834A3">
              <w:rPr>
                <w:b/>
              </w:rPr>
              <w:t>(a)</w:t>
            </w:r>
          </w:p>
        </w:tc>
        <w:tc>
          <w:tcPr>
            <w:tcW w:w="8539" w:type="dxa"/>
            <w:gridSpan w:val="13"/>
          </w:tcPr>
          <w:p w:rsidR="00880325" w:rsidRDefault="00B02449" w:rsidP="00880325">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All the existing clear needy vacancies</w:t>
            </w:r>
            <w:r>
              <w:rPr>
                <w:rFonts w:ascii="TrebuchetMS" w:hAnsi="TrebuchetMS" w:cs="TrebuchetMS"/>
                <w:sz w:val="24"/>
                <w:szCs w:val="24"/>
              </w:rPr>
              <w:t xml:space="preserve"> </w:t>
            </w:r>
            <w:r w:rsidRPr="0042045C">
              <w:rPr>
                <w:rFonts w:ascii="TrebuchetMS" w:hAnsi="TrebuchetMS" w:cs="TrebuchetMS"/>
                <w:sz w:val="24"/>
                <w:szCs w:val="24"/>
              </w:rPr>
              <w:t xml:space="preserve">arrived at, based on rationalization </w:t>
            </w:r>
            <w:r w:rsidRPr="00174A6D">
              <w:rPr>
                <w:rFonts w:ascii="TrebuchetMS" w:hAnsi="TrebuchetMS" w:cs="TrebuchetMS"/>
                <w:sz w:val="24"/>
                <w:szCs w:val="24"/>
              </w:rPr>
              <w:lastRenderedPageBreak/>
              <w:t>exercise,</w:t>
            </w:r>
            <w:r w:rsidRPr="008834A3">
              <w:rPr>
                <w:rFonts w:ascii="TrebuchetMS" w:hAnsi="TrebuchetMS" w:cs="TrebuchetMS"/>
                <w:sz w:val="24"/>
                <w:szCs w:val="24"/>
              </w:rPr>
              <w:t xml:space="preserve"> except the leave vacancies.</w:t>
            </w:r>
            <w:r w:rsidR="0062457C">
              <w:rPr>
                <w:rFonts w:ascii="TrebuchetMS" w:hAnsi="TrebuchetMS" w:cs="TrebuchetMS"/>
                <w:sz w:val="24"/>
                <w:szCs w:val="24"/>
              </w:rPr>
              <w:t xml:space="preserve"> </w:t>
            </w:r>
          </w:p>
          <w:p w:rsidR="00B02449" w:rsidRPr="008834A3" w:rsidRDefault="00ED1BCB" w:rsidP="00880325">
            <w:pPr>
              <w:autoSpaceDE w:val="0"/>
              <w:autoSpaceDN w:val="0"/>
              <w:adjustRightInd w:val="0"/>
              <w:jc w:val="both"/>
              <w:rPr>
                <w:rFonts w:ascii="TrebuchetMS,Bold" w:hAnsi="TrebuchetMS,Bold" w:cs="TrebuchetMS,Bold"/>
                <w:bCs/>
                <w:sz w:val="16"/>
                <w:szCs w:val="24"/>
              </w:rPr>
            </w:pPr>
            <w:r>
              <w:rPr>
                <w:rFonts w:ascii="TrebuchetMS" w:hAnsi="TrebuchetMS" w:cs="TrebuchetMS"/>
                <w:sz w:val="24"/>
                <w:szCs w:val="24"/>
              </w:rPr>
              <w:t xml:space="preserve">          In order to e</w:t>
            </w:r>
            <w:r w:rsidR="00880325">
              <w:rPr>
                <w:rFonts w:ascii="TrebuchetMS" w:hAnsi="TrebuchetMS" w:cs="TrebuchetMS"/>
                <w:sz w:val="24"/>
                <w:szCs w:val="24"/>
              </w:rPr>
              <w:t xml:space="preserve">nsure that the no vacancies in schools located in unpopular stations, while displaying number of vacancies for the purpose of counseling. Such vacancies shall be filled only through work adjustment with surplus teachers in that cadre /subject, if not filled up after counseling.  </w:t>
            </w:r>
          </w:p>
        </w:tc>
      </w:tr>
      <w:tr w:rsidR="00B02449" w:rsidRPr="008834A3" w:rsidTr="007D7B13">
        <w:tc>
          <w:tcPr>
            <w:tcW w:w="1019" w:type="dxa"/>
          </w:tcPr>
          <w:p w:rsidR="00B02449" w:rsidRPr="008834A3" w:rsidRDefault="00B02449" w:rsidP="00553714">
            <w:pPr>
              <w:spacing w:line="276" w:lineRule="auto"/>
              <w:jc w:val="right"/>
              <w:rPr>
                <w:b/>
              </w:rPr>
            </w:pPr>
            <w:r w:rsidRPr="008834A3">
              <w:rPr>
                <w:b/>
              </w:rPr>
              <w:lastRenderedPageBreak/>
              <w:t>(b)</w:t>
            </w:r>
          </w:p>
        </w:tc>
        <w:tc>
          <w:tcPr>
            <w:tcW w:w="8539" w:type="dxa"/>
            <w:gridSpan w:val="13"/>
          </w:tcPr>
          <w:p w:rsidR="00B02449" w:rsidRPr="00AE0240" w:rsidRDefault="00880325" w:rsidP="00880325">
            <w:pPr>
              <w:autoSpaceDE w:val="0"/>
              <w:autoSpaceDN w:val="0"/>
              <w:adjustRightInd w:val="0"/>
              <w:jc w:val="both"/>
              <w:rPr>
                <w:rFonts w:ascii="Trebuchet MS" w:hAnsi="Trebuchet MS" w:cs="TrebuchetMS,Bold"/>
                <w:bCs/>
                <w:sz w:val="24"/>
                <w:szCs w:val="24"/>
              </w:rPr>
            </w:pPr>
            <w:r w:rsidRPr="00AE0240">
              <w:rPr>
                <w:rFonts w:ascii="Trebuchet MS" w:hAnsi="Trebuchet MS" w:cs="TrebuchetMS,Bold"/>
                <w:bCs/>
                <w:sz w:val="24"/>
                <w:szCs w:val="24"/>
              </w:rPr>
              <w:t xml:space="preserve">Needy vacancies for </w:t>
            </w:r>
            <w:r w:rsidR="00AE0240">
              <w:rPr>
                <w:rFonts w:ascii="Trebuchet MS" w:hAnsi="Trebuchet MS" w:cs="TrebuchetMS,Bold"/>
                <w:bCs/>
                <w:sz w:val="24"/>
                <w:szCs w:val="24"/>
              </w:rPr>
              <w:t>A</w:t>
            </w:r>
            <w:r w:rsidRPr="00AE0240">
              <w:rPr>
                <w:rFonts w:ascii="Trebuchet MS" w:hAnsi="Trebuchet MS" w:cs="TrebuchetMS,Bold"/>
                <w:bCs/>
                <w:sz w:val="24"/>
                <w:szCs w:val="24"/>
              </w:rPr>
              <w:t xml:space="preserve">cademic &amp; </w:t>
            </w:r>
            <w:r w:rsidR="00AE0240" w:rsidRPr="00AE0240">
              <w:rPr>
                <w:rFonts w:ascii="Trebuchet MS" w:hAnsi="Trebuchet MS" w:cs="TrebuchetMS,Bold"/>
                <w:bCs/>
                <w:sz w:val="24"/>
                <w:szCs w:val="24"/>
              </w:rPr>
              <w:t>Administrative</w:t>
            </w:r>
            <w:r w:rsidRPr="00AE0240">
              <w:rPr>
                <w:rFonts w:ascii="Trebuchet MS" w:hAnsi="Trebuchet MS" w:cs="TrebuchetMS,Bold"/>
                <w:bCs/>
                <w:sz w:val="24"/>
                <w:szCs w:val="24"/>
              </w:rPr>
              <w:t xml:space="preserve"> purposes, including vacancies </w:t>
            </w:r>
            <w:r w:rsidR="00AE0240" w:rsidRPr="00AE0240">
              <w:rPr>
                <w:rFonts w:ascii="Trebuchet MS" w:hAnsi="Trebuchet MS" w:cs="TrebuchetMS,Bold"/>
                <w:bCs/>
                <w:sz w:val="24"/>
                <w:szCs w:val="24"/>
              </w:rPr>
              <w:t>remained unfilled in Agency Areas</w:t>
            </w:r>
            <w:r w:rsidR="00AE0240">
              <w:rPr>
                <w:rFonts w:ascii="Trebuchet MS" w:hAnsi="Trebuchet MS" w:cs="TrebuchetMS,Bold"/>
                <w:bCs/>
                <w:sz w:val="24"/>
                <w:szCs w:val="24"/>
              </w:rPr>
              <w:t>.</w:t>
            </w:r>
            <w:r w:rsidR="00AE0240" w:rsidRPr="00AE0240">
              <w:rPr>
                <w:rFonts w:ascii="Trebuchet MS" w:hAnsi="Trebuchet MS" w:cs="TrebuchetMS,Bold"/>
                <w:bCs/>
                <w:sz w:val="24"/>
                <w:szCs w:val="24"/>
              </w:rPr>
              <w:t xml:space="preserve"> </w:t>
            </w:r>
          </w:p>
        </w:tc>
      </w:tr>
      <w:tr w:rsidR="00B02449" w:rsidRPr="008834A3" w:rsidTr="007D7B13">
        <w:tc>
          <w:tcPr>
            <w:tcW w:w="1019" w:type="dxa"/>
          </w:tcPr>
          <w:p w:rsidR="00B02449" w:rsidRPr="008834A3" w:rsidRDefault="00B02449" w:rsidP="00553714">
            <w:pPr>
              <w:spacing w:line="276" w:lineRule="auto"/>
              <w:jc w:val="right"/>
              <w:rPr>
                <w:b/>
              </w:rPr>
            </w:pPr>
            <w:r w:rsidRPr="008834A3">
              <w:rPr>
                <w:b/>
              </w:rPr>
              <w:t>(c)</w:t>
            </w:r>
          </w:p>
        </w:tc>
        <w:tc>
          <w:tcPr>
            <w:tcW w:w="8539" w:type="dxa"/>
            <w:gridSpan w:val="13"/>
          </w:tcPr>
          <w:p w:rsidR="00B02449" w:rsidRPr="008834A3" w:rsidRDefault="00B02449" w:rsidP="009860BC">
            <w:pPr>
              <w:autoSpaceDE w:val="0"/>
              <w:autoSpaceDN w:val="0"/>
              <w:adjustRightInd w:val="0"/>
              <w:rPr>
                <w:rFonts w:ascii="TrebuchetMS" w:hAnsi="TrebuchetMS" w:cs="TrebuchetMS"/>
                <w:sz w:val="24"/>
                <w:szCs w:val="24"/>
              </w:rPr>
            </w:pPr>
            <w:r w:rsidRPr="008834A3">
              <w:rPr>
                <w:rFonts w:ascii="TrebuchetMS" w:hAnsi="TrebuchetMS" w:cs="TrebuchetMS"/>
                <w:sz w:val="24"/>
                <w:szCs w:val="24"/>
              </w:rPr>
              <w:t xml:space="preserve">All the vacancies arising due to compulsory transfers as per Rule </w:t>
            </w:r>
            <w:r>
              <w:rPr>
                <w:rFonts w:ascii="TrebuchetMS" w:hAnsi="TrebuchetMS" w:cs="TrebuchetMS"/>
                <w:sz w:val="24"/>
                <w:szCs w:val="24"/>
              </w:rPr>
              <w:t>5 – Criteria for transfer</w:t>
            </w:r>
          </w:p>
        </w:tc>
      </w:tr>
      <w:tr w:rsidR="00B02449" w:rsidRPr="008834A3" w:rsidTr="007D7B13">
        <w:tc>
          <w:tcPr>
            <w:tcW w:w="1019" w:type="dxa"/>
          </w:tcPr>
          <w:p w:rsidR="00B02449" w:rsidRPr="008834A3" w:rsidRDefault="00B02449" w:rsidP="00553714">
            <w:pPr>
              <w:spacing w:line="276" w:lineRule="auto"/>
              <w:jc w:val="right"/>
              <w:rPr>
                <w:b/>
              </w:rPr>
            </w:pPr>
            <w:r w:rsidRPr="008834A3">
              <w:rPr>
                <w:b/>
              </w:rPr>
              <w:t>(d)</w:t>
            </w:r>
          </w:p>
        </w:tc>
        <w:tc>
          <w:tcPr>
            <w:tcW w:w="8539" w:type="dxa"/>
            <w:gridSpan w:val="13"/>
          </w:tcPr>
          <w:p w:rsidR="00B02449" w:rsidRPr="008834A3" w:rsidRDefault="00B02449" w:rsidP="009860BC">
            <w:pPr>
              <w:autoSpaceDE w:val="0"/>
              <w:autoSpaceDN w:val="0"/>
              <w:adjustRightInd w:val="0"/>
              <w:jc w:val="both"/>
              <w:rPr>
                <w:rFonts w:ascii="TrebuchetMS,Bold" w:hAnsi="TrebuchetMS,Bold" w:cs="TrebuchetMS,Bold"/>
                <w:bCs/>
                <w:sz w:val="16"/>
                <w:szCs w:val="24"/>
              </w:rPr>
            </w:pPr>
            <w:r w:rsidRPr="008834A3">
              <w:rPr>
                <w:rFonts w:ascii="TrebuchetMS" w:hAnsi="TrebuchetMS" w:cs="TrebuchetMS"/>
                <w:sz w:val="24"/>
                <w:szCs w:val="24"/>
              </w:rPr>
              <w:t>Resultant vacancies arising during counseling.</w:t>
            </w:r>
          </w:p>
        </w:tc>
      </w:tr>
      <w:tr w:rsidR="00B02449" w:rsidRPr="008834A3" w:rsidTr="007D7B13">
        <w:tc>
          <w:tcPr>
            <w:tcW w:w="1019" w:type="dxa"/>
          </w:tcPr>
          <w:p w:rsidR="00B02449" w:rsidRPr="008834A3" w:rsidRDefault="00B02449" w:rsidP="00553714">
            <w:pPr>
              <w:jc w:val="right"/>
              <w:rPr>
                <w:b/>
              </w:rPr>
            </w:pPr>
            <w:r>
              <w:rPr>
                <w:b/>
              </w:rPr>
              <w:t>(e)</w:t>
            </w:r>
          </w:p>
        </w:tc>
        <w:tc>
          <w:tcPr>
            <w:tcW w:w="8539" w:type="dxa"/>
            <w:gridSpan w:val="13"/>
          </w:tcPr>
          <w:p w:rsidR="00B02449" w:rsidRPr="008834A3" w:rsidRDefault="00B02449" w:rsidP="00AE0240">
            <w:pPr>
              <w:autoSpaceDE w:val="0"/>
              <w:autoSpaceDN w:val="0"/>
              <w:adjustRightInd w:val="0"/>
              <w:jc w:val="both"/>
              <w:rPr>
                <w:rFonts w:ascii="TrebuchetMS" w:hAnsi="TrebuchetMS" w:cs="TrebuchetMS"/>
                <w:sz w:val="24"/>
                <w:szCs w:val="24"/>
              </w:rPr>
            </w:pPr>
            <w:r w:rsidRPr="004C5CBE">
              <w:rPr>
                <w:rFonts w:ascii="TrebuchetMS" w:hAnsi="TrebuchetMS" w:cs="TrebuchetMS"/>
                <w:sz w:val="24"/>
                <w:szCs w:val="24"/>
              </w:rPr>
              <w:t xml:space="preserve">Long </w:t>
            </w:r>
            <w:r w:rsidR="00AE0240">
              <w:rPr>
                <w:rFonts w:ascii="TrebuchetMS" w:hAnsi="TrebuchetMS" w:cs="TrebuchetMS"/>
                <w:sz w:val="24"/>
                <w:szCs w:val="24"/>
              </w:rPr>
              <w:t xml:space="preserve">period </w:t>
            </w:r>
            <w:r w:rsidRPr="004C5CBE">
              <w:rPr>
                <w:rFonts w:ascii="TrebuchetMS" w:hAnsi="TrebuchetMS" w:cs="TrebuchetMS"/>
                <w:sz w:val="24"/>
                <w:szCs w:val="24"/>
              </w:rPr>
              <w:t xml:space="preserve">vacancies likely to arise </w:t>
            </w:r>
            <w:r>
              <w:rPr>
                <w:rFonts w:ascii="TrebuchetMS" w:hAnsi="TrebuchetMS" w:cs="TrebuchetMS"/>
                <w:sz w:val="24"/>
                <w:szCs w:val="24"/>
              </w:rPr>
              <w:t>due to</w:t>
            </w:r>
            <w:r w:rsidRPr="004C5CBE">
              <w:rPr>
                <w:rFonts w:ascii="TrebuchetMS" w:hAnsi="TrebuchetMS" w:cs="TrebuchetMS"/>
                <w:sz w:val="24"/>
                <w:szCs w:val="24"/>
              </w:rPr>
              <w:t xml:space="preserve"> Maternity </w:t>
            </w:r>
            <w:proofErr w:type="gramStart"/>
            <w:r w:rsidRPr="004C5CBE">
              <w:rPr>
                <w:rFonts w:ascii="TrebuchetMS" w:hAnsi="TrebuchetMS" w:cs="TrebuchetMS"/>
                <w:sz w:val="24"/>
                <w:szCs w:val="24"/>
              </w:rPr>
              <w:t>leave,</w:t>
            </w:r>
            <w:proofErr w:type="gramEnd"/>
            <w:r w:rsidRPr="004C5CBE">
              <w:rPr>
                <w:rFonts w:ascii="TrebuchetMS" w:hAnsi="TrebuchetMS" w:cs="TrebuchetMS"/>
                <w:sz w:val="24"/>
                <w:szCs w:val="24"/>
              </w:rPr>
              <w:t xml:space="preserve"> medical leave beyond 4 weeks </w:t>
            </w:r>
            <w:r>
              <w:rPr>
                <w:rFonts w:ascii="TrebuchetMS" w:hAnsi="TrebuchetMS" w:cs="TrebuchetMS"/>
                <w:sz w:val="24"/>
                <w:szCs w:val="24"/>
              </w:rPr>
              <w:t>should</w:t>
            </w:r>
            <w:r w:rsidRPr="004C5CBE">
              <w:rPr>
                <w:rFonts w:ascii="TrebuchetMS" w:hAnsi="TrebuchetMS" w:cs="TrebuchetMS"/>
                <w:sz w:val="24"/>
                <w:szCs w:val="24"/>
              </w:rPr>
              <w:t xml:space="preserve"> not to be notified</w:t>
            </w:r>
            <w:r>
              <w:rPr>
                <w:rFonts w:ascii="TrebuchetMS" w:hAnsi="TrebuchetMS" w:cs="TrebuchetMS"/>
                <w:sz w:val="24"/>
                <w:szCs w:val="24"/>
              </w:rPr>
              <w:t>.</w:t>
            </w:r>
            <w:r w:rsidR="00AE0240">
              <w:rPr>
                <w:rFonts w:ascii="TrebuchetMS" w:hAnsi="TrebuchetMS" w:cs="TrebuchetMS"/>
                <w:sz w:val="24"/>
                <w:szCs w:val="24"/>
              </w:rPr>
              <w:t xml:space="preserve"> They can be filled up by work adjustment.</w:t>
            </w:r>
          </w:p>
        </w:tc>
      </w:tr>
      <w:tr w:rsidR="00AE0240" w:rsidRPr="008834A3" w:rsidTr="007D7B13">
        <w:tc>
          <w:tcPr>
            <w:tcW w:w="1019" w:type="dxa"/>
          </w:tcPr>
          <w:p w:rsidR="00AE0240" w:rsidRDefault="00AE0240" w:rsidP="00553714">
            <w:pPr>
              <w:jc w:val="right"/>
              <w:rPr>
                <w:b/>
              </w:rPr>
            </w:pPr>
            <w:r>
              <w:rPr>
                <w:b/>
              </w:rPr>
              <w:t>(f)</w:t>
            </w:r>
          </w:p>
        </w:tc>
        <w:tc>
          <w:tcPr>
            <w:tcW w:w="8539" w:type="dxa"/>
            <w:gridSpan w:val="13"/>
          </w:tcPr>
          <w:p w:rsidR="00AE0240" w:rsidRPr="004C5CBE" w:rsidRDefault="00AE0240" w:rsidP="00AE0240">
            <w:pPr>
              <w:autoSpaceDE w:val="0"/>
              <w:autoSpaceDN w:val="0"/>
              <w:adjustRightInd w:val="0"/>
              <w:jc w:val="both"/>
              <w:rPr>
                <w:rFonts w:ascii="TrebuchetMS" w:hAnsi="TrebuchetMS" w:cs="TrebuchetMS"/>
                <w:sz w:val="24"/>
                <w:szCs w:val="24"/>
              </w:rPr>
            </w:pPr>
            <w:r w:rsidRPr="00AE0240">
              <w:rPr>
                <w:rFonts w:ascii="Trebuchet MS" w:hAnsi="Trebuchet MS" w:cs="Trebuchet MS"/>
                <w:sz w:val="24"/>
                <w:szCs w:val="24"/>
              </w:rPr>
              <w:t>Vacancies existing above 1 year due to unauthorized absence</w:t>
            </w:r>
          </w:p>
        </w:tc>
      </w:tr>
      <w:tr w:rsidR="00AE0240" w:rsidRPr="008834A3" w:rsidTr="007D7B13">
        <w:tc>
          <w:tcPr>
            <w:tcW w:w="1019" w:type="dxa"/>
          </w:tcPr>
          <w:p w:rsidR="00AE0240" w:rsidRPr="00AE0240" w:rsidRDefault="00AE0240" w:rsidP="00AE0240">
            <w:pPr>
              <w:spacing w:after="200" w:line="276" w:lineRule="auto"/>
              <w:rPr>
                <w:b/>
              </w:rPr>
            </w:pPr>
            <w:r>
              <w:rPr>
                <w:b/>
              </w:rPr>
              <w:t xml:space="preserve">           (g)</w:t>
            </w:r>
          </w:p>
        </w:tc>
        <w:tc>
          <w:tcPr>
            <w:tcW w:w="8539" w:type="dxa"/>
            <w:gridSpan w:val="13"/>
          </w:tcPr>
          <w:p w:rsidR="00AE0240" w:rsidRPr="00AE0240" w:rsidRDefault="00AE0240" w:rsidP="00ED1BCB">
            <w:pPr>
              <w:autoSpaceDE w:val="0"/>
              <w:autoSpaceDN w:val="0"/>
              <w:adjustRightInd w:val="0"/>
              <w:jc w:val="both"/>
              <w:rPr>
                <w:rFonts w:ascii="TrebuchetMS" w:hAnsi="TrebuchetMS" w:cs="TrebuchetMS"/>
                <w:sz w:val="24"/>
                <w:szCs w:val="24"/>
              </w:rPr>
            </w:pPr>
            <w:r w:rsidRPr="00AE0240">
              <w:rPr>
                <w:rFonts w:ascii="Trebuchet MS" w:hAnsi="Trebuchet MS" w:cs="Trebuchet MS"/>
                <w:sz w:val="24"/>
                <w:szCs w:val="24"/>
              </w:rPr>
              <w:t>Upgraded posts of School Assistants (Languages and Physical Education) as per GO</w:t>
            </w:r>
            <w:r w:rsidR="00ED1BCB">
              <w:rPr>
                <w:rFonts w:ascii="Trebuchet MS" w:hAnsi="Trebuchet MS" w:cs="Trebuchet MS"/>
                <w:sz w:val="24"/>
                <w:szCs w:val="24"/>
              </w:rPr>
              <w:t>.MS.No.</w:t>
            </w:r>
            <w:r w:rsidRPr="00AE0240">
              <w:rPr>
                <w:rFonts w:ascii="Trebuchet MS" w:hAnsi="Trebuchet MS" w:cs="Trebuchet MS"/>
                <w:sz w:val="24"/>
                <w:szCs w:val="24"/>
              </w:rPr>
              <w:t xml:space="preserve">144, </w:t>
            </w:r>
            <w:r w:rsidR="00ED1BCB">
              <w:rPr>
                <w:rFonts w:ascii="Trebuchet MS" w:hAnsi="Trebuchet MS" w:cs="Trebuchet MS"/>
                <w:sz w:val="24"/>
                <w:szCs w:val="24"/>
              </w:rPr>
              <w:t xml:space="preserve">Finance Department, </w:t>
            </w:r>
            <w:r w:rsidRPr="00AE0240">
              <w:rPr>
                <w:rFonts w:ascii="Trebuchet MS" w:hAnsi="Trebuchet MS" w:cs="Trebuchet MS"/>
                <w:sz w:val="24"/>
                <w:szCs w:val="24"/>
              </w:rPr>
              <w:t>Dated</w:t>
            </w:r>
            <w:proofErr w:type="gramStart"/>
            <w:r w:rsidRPr="00AE0240">
              <w:rPr>
                <w:rFonts w:ascii="Trebuchet MS" w:hAnsi="Trebuchet MS" w:cs="Trebuchet MS"/>
                <w:sz w:val="24"/>
                <w:szCs w:val="24"/>
              </w:rPr>
              <w:t>:02.08.2016</w:t>
            </w:r>
            <w:proofErr w:type="gramEnd"/>
            <w:r w:rsidRPr="00AE0240">
              <w:rPr>
                <w:rFonts w:ascii="Trebuchet MS" w:hAnsi="Trebuchet MS" w:cs="Trebuchet MS"/>
                <w:sz w:val="24"/>
                <w:szCs w:val="24"/>
              </w:rPr>
              <w:t xml:space="preserve"> and also posts of </w:t>
            </w:r>
            <w:proofErr w:type="spellStart"/>
            <w:r w:rsidRPr="00AE0240">
              <w:rPr>
                <w:rFonts w:ascii="Trebuchet MS" w:hAnsi="Trebuchet MS" w:cs="Trebuchet MS"/>
                <w:sz w:val="24"/>
                <w:szCs w:val="24"/>
              </w:rPr>
              <w:t>Gr.II</w:t>
            </w:r>
            <w:proofErr w:type="spellEnd"/>
            <w:r w:rsidRPr="00AE0240">
              <w:rPr>
                <w:rFonts w:ascii="Trebuchet MS" w:hAnsi="Trebuchet MS" w:cs="Trebuchet MS"/>
                <w:sz w:val="24"/>
                <w:szCs w:val="24"/>
              </w:rPr>
              <w:t xml:space="preserve"> Head Master due to filling up of MEO posts in the State on </w:t>
            </w:r>
            <w:proofErr w:type="spellStart"/>
            <w:r w:rsidRPr="00AE0240">
              <w:rPr>
                <w:rFonts w:ascii="Trebuchet MS" w:hAnsi="Trebuchet MS" w:cs="Trebuchet MS"/>
                <w:sz w:val="24"/>
                <w:szCs w:val="24"/>
              </w:rPr>
              <w:t>adhoc</w:t>
            </w:r>
            <w:proofErr w:type="spellEnd"/>
            <w:r w:rsidRPr="00AE0240">
              <w:rPr>
                <w:rFonts w:ascii="Trebuchet MS" w:hAnsi="Trebuchet MS" w:cs="Trebuchet MS"/>
                <w:sz w:val="24"/>
                <w:szCs w:val="24"/>
              </w:rPr>
              <w:t xml:space="preserve"> basis shall be treated as vacancies. The effected persons should participate in the transfers counseling with entitlement points applicable to their previous stations.</w:t>
            </w:r>
          </w:p>
        </w:tc>
      </w:tr>
      <w:tr w:rsidR="00B02449" w:rsidRPr="008834A3" w:rsidTr="007D7B13">
        <w:tc>
          <w:tcPr>
            <w:tcW w:w="1019" w:type="dxa"/>
          </w:tcPr>
          <w:p w:rsidR="00B02449" w:rsidRPr="008834A3" w:rsidRDefault="00B02449" w:rsidP="00553714">
            <w:pPr>
              <w:spacing w:line="276" w:lineRule="auto"/>
              <w:jc w:val="center"/>
              <w:rPr>
                <w:rFonts w:ascii="TrebuchetMS,Bold" w:hAnsi="TrebuchetMS,Bold" w:cs="TrebuchetMS,Bold"/>
                <w:b/>
                <w:bCs/>
                <w:sz w:val="24"/>
                <w:szCs w:val="24"/>
              </w:rPr>
            </w:pPr>
            <w:r>
              <w:rPr>
                <w:rFonts w:ascii="TrebuchetMS,Bold" w:hAnsi="TrebuchetMS,Bold" w:cs="TrebuchetMS,Bold"/>
                <w:b/>
                <w:bCs/>
                <w:sz w:val="24"/>
                <w:szCs w:val="24"/>
              </w:rPr>
              <w:t>(ii</w:t>
            </w:r>
            <w:r w:rsidRPr="008834A3">
              <w:rPr>
                <w:rFonts w:ascii="TrebuchetMS,Bold" w:hAnsi="TrebuchetMS,Bold" w:cs="TrebuchetMS,Bold"/>
                <w:b/>
                <w:bCs/>
                <w:sz w:val="24"/>
                <w:szCs w:val="24"/>
              </w:rPr>
              <w:t>)</w:t>
            </w:r>
          </w:p>
        </w:tc>
        <w:tc>
          <w:tcPr>
            <w:tcW w:w="8539" w:type="dxa"/>
            <w:gridSpan w:val="13"/>
          </w:tcPr>
          <w:p w:rsidR="00B02449" w:rsidRPr="008834A3" w:rsidRDefault="00B02449" w:rsidP="00D40038">
            <w:pPr>
              <w:autoSpaceDE w:val="0"/>
              <w:autoSpaceDN w:val="0"/>
              <w:adjustRightInd w:val="0"/>
              <w:jc w:val="both"/>
              <w:rPr>
                <w:rFonts w:ascii="TrebuchetMS,Bold" w:hAnsi="TrebuchetMS,Bold" w:cs="TrebuchetMS,Bold"/>
                <w:bCs/>
                <w:sz w:val="16"/>
                <w:szCs w:val="24"/>
              </w:rPr>
            </w:pPr>
            <w:r w:rsidRPr="008834A3">
              <w:rPr>
                <w:rFonts w:ascii="TrebuchetMS" w:hAnsi="TrebuchetMS" w:cs="TrebuchetMS"/>
                <w:sz w:val="24"/>
                <w:szCs w:val="24"/>
              </w:rPr>
              <w:t>After assessing  requirement at school level, additional Posts/Teachers to be provided to ensure School and Class level Teacher Pupil Ratio &amp; for strengthening academic monitoring</w:t>
            </w:r>
            <w:r w:rsidR="005A5006">
              <w:rPr>
                <w:rFonts w:ascii="TrebuchetMS" w:hAnsi="TrebuchetMS" w:cs="TrebuchetMS"/>
                <w:sz w:val="24"/>
                <w:szCs w:val="24"/>
              </w:rPr>
              <w:t>. Single teacher schools shall be made double by notifying vacancy, if not consolidated for valid reasons.</w:t>
            </w:r>
          </w:p>
        </w:tc>
      </w:tr>
      <w:tr w:rsidR="00B02449" w:rsidRPr="008834A3" w:rsidTr="007D7B13">
        <w:tc>
          <w:tcPr>
            <w:tcW w:w="1019" w:type="dxa"/>
          </w:tcPr>
          <w:p w:rsidR="00B02449" w:rsidRPr="008834A3" w:rsidRDefault="00B02449" w:rsidP="00553714">
            <w:pPr>
              <w:spacing w:line="276" w:lineRule="auto"/>
              <w:jc w:val="center"/>
              <w:rPr>
                <w:rFonts w:ascii="TrebuchetMS,Bold" w:hAnsi="TrebuchetMS,Bold" w:cs="TrebuchetMS,Bold"/>
                <w:b/>
                <w:bCs/>
                <w:sz w:val="24"/>
                <w:szCs w:val="24"/>
              </w:rPr>
            </w:pPr>
            <w:r>
              <w:rPr>
                <w:rFonts w:ascii="TrebuchetMS,Bold" w:hAnsi="TrebuchetMS,Bold" w:cs="TrebuchetMS,Bold"/>
                <w:b/>
                <w:bCs/>
                <w:sz w:val="24"/>
                <w:szCs w:val="24"/>
              </w:rPr>
              <w:t>(iii</w:t>
            </w:r>
            <w:r w:rsidRPr="008834A3">
              <w:rPr>
                <w:rFonts w:ascii="TrebuchetMS,Bold" w:hAnsi="TrebuchetMS,Bold" w:cs="TrebuchetMS,Bold"/>
                <w:b/>
                <w:bCs/>
                <w:sz w:val="24"/>
                <w:szCs w:val="24"/>
              </w:rPr>
              <w:t>)</w:t>
            </w:r>
          </w:p>
        </w:tc>
        <w:tc>
          <w:tcPr>
            <w:tcW w:w="8539" w:type="dxa"/>
            <w:gridSpan w:val="13"/>
          </w:tcPr>
          <w:p w:rsidR="00B02449" w:rsidRPr="008834A3" w:rsidRDefault="00B02449" w:rsidP="00AE0240">
            <w:pPr>
              <w:autoSpaceDE w:val="0"/>
              <w:autoSpaceDN w:val="0"/>
              <w:adjustRightInd w:val="0"/>
              <w:jc w:val="both"/>
              <w:rPr>
                <w:rFonts w:ascii="TrebuchetMS,Bold" w:hAnsi="TrebuchetMS,Bold" w:cs="TrebuchetMS,Bold"/>
                <w:bCs/>
                <w:sz w:val="24"/>
                <w:szCs w:val="24"/>
              </w:rPr>
            </w:pPr>
            <w:r w:rsidRPr="008834A3">
              <w:rPr>
                <w:rFonts w:ascii="TrebuchetMS" w:hAnsi="TrebuchetMS" w:cs="TrebuchetMS"/>
                <w:sz w:val="24"/>
                <w:szCs w:val="24"/>
              </w:rPr>
              <w:t xml:space="preserve">The </w:t>
            </w:r>
            <w:r>
              <w:rPr>
                <w:rFonts w:ascii="TrebuchetMS" w:hAnsi="TrebuchetMS" w:cs="TrebuchetMS"/>
                <w:sz w:val="24"/>
                <w:szCs w:val="24"/>
              </w:rPr>
              <w:t xml:space="preserve">Headmaster/Teacher </w:t>
            </w:r>
            <w:r w:rsidRPr="008834A3">
              <w:rPr>
                <w:rFonts w:ascii="TrebuchetMS" w:hAnsi="TrebuchetMS" w:cs="TrebuchetMS"/>
                <w:sz w:val="24"/>
                <w:szCs w:val="24"/>
              </w:rPr>
              <w:t xml:space="preserve">vacancies </w:t>
            </w:r>
            <w:r>
              <w:rPr>
                <w:rFonts w:ascii="TrebuchetMS" w:hAnsi="TrebuchetMS" w:cs="TrebuchetMS"/>
                <w:sz w:val="24"/>
                <w:szCs w:val="24"/>
              </w:rPr>
              <w:t xml:space="preserve">shall be computed based on the UDISE </w:t>
            </w:r>
            <w:r w:rsidR="00AE0240">
              <w:rPr>
                <w:rFonts w:ascii="TrebuchetMS" w:hAnsi="TrebuchetMS" w:cs="TrebuchetMS"/>
                <w:sz w:val="24"/>
                <w:szCs w:val="24"/>
              </w:rPr>
              <w:t xml:space="preserve">data </w:t>
            </w:r>
            <w:r>
              <w:rPr>
                <w:rFonts w:ascii="TrebuchetMS" w:hAnsi="TrebuchetMS" w:cs="TrebuchetMS"/>
                <w:sz w:val="24"/>
                <w:szCs w:val="24"/>
              </w:rPr>
              <w:t>with cut-off date as 31</w:t>
            </w:r>
            <w:r w:rsidR="00AE0240" w:rsidRPr="00AE0240">
              <w:rPr>
                <w:rFonts w:ascii="TrebuchetMS" w:hAnsi="TrebuchetMS" w:cs="TrebuchetMS"/>
                <w:sz w:val="24"/>
                <w:szCs w:val="24"/>
                <w:vertAlign w:val="superscript"/>
              </w:rPr>
              <w:t>st</w:t>
            </w:r>
            <w:r w:rsidR="00AE0240">
              <w:rPr>
                <w:rFonts w:ascii="TrebuchetMS" w:hAnsi="TrebuchetMS" w:cs="TrebuchetMS"/>
                <w:sz w:val="24"/>
                <w:szCs w:val="24"/>
              </w:rPr>
              <w:t xml:space="preserve"> December of preceding year </w:t>
            </w:r>
            <w:r>
              <w:rPr>
                <w:rFonts w:ascii="TrebuchetMS" w:hAnsi="TrebuchetMS" w:cs="TrebuchetMS"/>
                <w:sz w:val="24"/>
                <w:szCs w:val="24"/>
              </w:rPr>
              <w:t xml:space="preserve">and </w:t>
            </w:r>
            <w:r w:rsidRPr="008834A3">
              <w:rPr>
                <w:rFonts w:ascii="TrebuchetMS" w:hAnsi="TrebuchetMS" w:cs="TrebuchetMS"/>
                <w:sz w:val="24"/>
                <w:szCs w:val="24"/>
              </w:rPr>
              <w:t xml:space="preserve">by taking into consideration </w:t>
            </w:r>
            <w:r>
              <w:rPr>
                <w:rFonts w:ascii="TrebuchetMS" w:hAnsi="TrebuchetMS" w:cs="TrebuchetMS"/>
                <w:sz w:val="24"/>
                <w:szCs w:val="24"/>
              </w:rPr>
              <w:t xml:space="preserve">the </w:t>
            </w:r>
            <w:r w:rsidRPr="008834A3">
              <w:rPr>
                <w:rFonts w:ascii="TrebuchetMS" w:hAnsi="TrebuchetMS" w:cs="TrebuchetMS"/>
                <w:sz w:val="24"/>
                <w:szCs w:val="24"/>
              </w:rPr>
              <w:t>teacher pupil ratio</w:t>
            </w:r>
            <w:r>
              <w:rPr>
                <w:rFonts w:ascii="TrebuchetMS" w:hAnsi="TrebuchetMS" w:cs="TrebuchetMS"/>
                <w:sz w:val="24"/>
                <w:szCs w:val="24"/>
              </w:rPr>
              <w:t xml:space="preserve"> and as per the </w:t>
            </w:r>
            <w:r w:rsidRPr="008834A3">
              <w:rPr>
                <w:rFonts w:ascii="TrebuchetMS" w:hAnsi="TrebuchetMS" w:cs="TrebuchetMS"/>
                <w:sz w:val="24"/>
                <w:szCs w:val="24"/>
              </w:rPr>
              <w:t xml:space="preserve">rationalization </w:t>
            </w:r>
            <w:r>
              <w:rPr>
                <w:rFonts w:ascii="TrebuchetMS" w:hAnsi="TrebuchetMS" w:cs="TrebuchetMS"/>
                <w:sz w:val="24"/>
                <w:szCs w:val="24"/>
              </w:rPr>
              <w:t>norms as</w:t>
            </w:r>
            <w:r w:rsidRPr="008834A3">
              <w:rPr>
                <w:rFonts w:ascii="TrebuchetMS" w:hAnsi="TrebuchetMS" w:cs="TrebuchetMS"/>
                <w:sz w:val="24"/>
                <w:szCs w:val="24"/>
              </w:rPr>
              <w:t xml:space="preserve"> notified by Government from time to time</w:t>
            </w:r>
            <w:r>
              <w:rPr>
                <w:rFonts w:ascii="TrebuchetMS" w:hAnsi="TrebuchetMS" w:cs="TrebuchetMS"/>
                <w:sz w:val="24"/>
                <w:szCs w:val="24"/>
              </w:rPr>
              <w:t xml:space="preserve">. This shall be reconfirmed by the competent authorities after field level verification </w:t>
            </w:r>
            <w:r w:rsidRPr="008834A3">
              <w:rPr>
                <w:rFonts w:ascii="TrebuchetMS" w:hAnsi="TrebuchetMS" w:cs="TrebuchetMS"/>
                <w:sz w:val="24"/>
                <w:szCs w:val="24"/>
              </w:rPr>
              <w:t>with the approval of District Collector (District Cadres) or Commissioner of School Education (Zonal Cadre), as the case may be.</w:t>
            </w:r>
          </w:p>
        </w:tc>
      </w:tr>
      <w:tr w:rsidR="00B02449" w:rsidRPr="008834A3" w:rsidTr="007D7B13">
        <w:trPr>
          <w:trHeight w:val="368"/>
        </w:trPr>
        <w:tc>
          <w:tcPr>
            <w:tcW w:w="1019" w:type="dxa"/>
          </w:tcPr>
          <w:p w:rsidR="00B02449" w:rsidRPr="00E20447" w:rsidRDefault="00B02449" w:rsidP="0062457C">
            <w:pPr>
              <w:spacing w:line="276" w:lineRule="auto"/>
              <w:jc w:val="both"/>
              <w:rPr>
                <w:rFonts w:ascii="TrebuchetMS,Bold" w:hAnsi="TrebuchetMS,Bold" w:cs="TrebuchetMS,Bold"/>
                <w:b/>
                <w:bCs/>
                <w:sz w:val="36"/>
                <w:szCs w:val="36"/>
              </w:rPr>
            </w:pPr>
            <w:r w:rsidRPr="00E20447">
              <w:rPr>
                <w:rFonts w:ascii="TrebuchetMS,Bold" w:hAnsi="TrebuchetMS,Bold" w:cs="TrebuchetMS,Bold"/>
                <w:b/>
                <w:bCs/>
                <w:sz w:val="36"/>
                <w:szCs w:val="36"/>
              </w:rPr>
              <w:t>1</w:t>
            </w:r>
            <w:r w:rsidR="0062457C">
              <w:rPr>
                <w:rFonts w:ascii="TrebuchetMS,Bold" w:hAnsi="TrebuchetMS,Bold" w:cs="TrebuchetMS,Bold"/>
                <w:b/>
                <w:bCs/>
                <w:sz w:val="36"/>
                <w:szCs w:val="36"/>
              </w:rPr>
              <w:t>4</w:t>
            </w:r>
          </w:p>
        </w:tc>
        <w:tc>
          <w:tcPr>
            <w:tcW w:w="8539" w:type="dxa"/>
            <w:gridSpan w:val="13"/>
          </w:tcPr>
          <w:p w:rsidR="00B02449" w:rsidRPr="008834A3" w:rsidRDefault="00B02449" w:rsidP="009860BC">
            <w:pPr>
              <w:autoSpaceDE w:val="0"/>
              <w:autoSpaceDN w:val="0"/>
              <w:adjustRightInd w:val="0"/>
              <w:jc w:val="both"/>
              <w:rPr>
                <w:rFonts w:ascii="TrebuchetMS,Bold" w:hAnsi="TrebuchetMS,Bold" w:cs="TrebuchetMS,Bold"/>
                <w:bCs/>
                <w:sz w:val="24"/>
                <w:szCs w:val="24"/>
              </w:rPr>
            </w:pPr>
            <w:r w:rsidRPr="008834A3">
              <w:rPr>
                <w:rFonts w:ascii="TrebuchetMS,Bold" w:hAnsi="TrebuchetMS,Bold" w:cs="TrebuchetMS,Bold"/>
                <w:b/>
                <w:bCs/>
                <w:sz w:val="24"/>
                <w:szCs w:val="24"/>
              </w:rPr>
              <w:t>Publication of vacancies and seniority list:</w:t>
            </w:r>
          </w:p>
        </w:tc>
      </w:tr>
      <w:tr w:rsidR="00B02449" w:rsidRPr="008834A3" w:rsidTr="007D7B13">
        <w:tc>
          <w:tcPr>
            <w:tcW w:w="1019" w:type="dxa"/>
          </w:tcPr>
          <w:p w:rsidR="00B02449" w:rsidRPr="008834A3" w:rsidRDefault="00B02449" w:rsidP="00553714">
            <w:pPr>
              <w:spacing w:line="276" w:lineRule="auto"/>
              <w:jc w:val="center"/>
              <w:rPr>
                <w:rFonts w:ascii="TrebuchetMS,Bold" w:hAnsi="TrebuchetMS,Bold" w:cs="TrebuchetMS,Bold"/>
                <w:b/>
                <w:bCs/>
                <w:sz w:val="24"/>
                <w:szCs w:val="24"/>
              </w:rPr>
            </w:pPr>
            <w:r w:rsidRPr="008834A3">
              <w:rPr>
                <w:rFonts w:ascii="TrebuchetMS,Bold" w:hAnsi="TrebuchetMS,Bold" w:cs="TrebuchetMS,Bold"/>
                <w:b/>
                <w:bCs/>
                <w:sz w:val="24"/>
                <w:szCs w:val="24"/>
              </w:rPr>
              <w:t>(</w:t>
            </w:r>
            <w:proofErr w:type="spellStart"/>
            <w:r>
              <w:rPr>
                <w:rFonts w:ascii="TrebuchetMS,Bold" w:hAnsi="TrebuchetMS,Bold" w:cs="TrebuchetMS,Bold"/>
                <w:b/>
                <w:bCs/>
                <w:sz w:val="24"/>
                <w:szCs w:val="24"/>
              </w:rPr>
              <w:t>i</w:t>
            </w:r>
            <w:proofErr w:type="spellEnd"/>
            <w:r w:rsidRPr="008834A3">
              <w:rPr>
                <w:rFonts w:ascii="TrebuchetMS,Bold" w:hAnsi="TrebuchetMS,Bold" w:cs="TrebuchetMS,Bold"/>
                <w:b/>
                <w:bCs/>
                <w:sz w:val="24"/>
                <w:szCs w:val="24"/>
              </w:rPr>
              <w:t>)</w:t>
            </w:r>
          </w:p>
        </w:tc>
        <w:tc>
          <w:tcPr>
            <w:tcW w:w="8539" w:type="dxa"/>
            <w:gridSpan w:val="13"/>
          </w:tcPr>
          <w:p w:rsidR="00B02449" w:rsidRPr="008834A3" w:rsidRDefault="00B02449" w:rsidP="009860BC">
            <w:pPr>
              <w:autoSpaceDE w:val="0"/>
              <w:autoSpaceDN w:val="0"/>
              <w:adjustRightInd w:val="0"/>
              <w:jc w:val="both"/>
              <w:rPr>
                <w:rFonts w:ascii="TrebuchetMS,Bold" w:hAnsi="TrebuchetMS,Bold" w:cs="TrebuchetMS,Bold"/>
                <w:bCs/>
                <w:sz w:val="24"/>
                <w:szCs w:val="24"/>
              </w:rPr>
            </w:pPr>
            <w:r w:rsidRPr="008834A3">
              <w:rPr>
                <w:rFonts w:ascii="TrebuchetMS" w:hAnsi="TrebuchetMS" w:cs="TrebuchetMS"/>
                <w:sz w:val="24"/>
                <w:szCs w:val="24"/>
              </w:rPr>
              <w:t>The following lists shall be published on the website specified for the purpose and also displayed at the O/o Regional Joint Director of School Education and District Educational Officer concerned:</w:t>
            </w:r>
          </w:p>
        </w:tc>
      </w:tr>
      <w:tr w:rsidR="00B02449" w:rsidRPr="008834A3" w:rsidTr="007D7B13">
        <w:tc>
          <w:tcPr>
            <w:tcW w:w="1019" w:type="dxa"/>
          </w:tcPr>
          <w:p w:rsidR="00B02449" w:rsidRPr="008834A3" w:rsidRDefault="00B02449" w:rsidP="00553714">
            <w:pPr>
              <w:spacing w:line="276" w:lineRule="auto"/>
              <w:jc w:val="right"/>
              <w:rPr>
                <w:b/>
              </w:rPr>
            </w:pPr>
            <w:r w:rsidRPr="008834A3">
              <w:rPr>
                <w:b/>
              </w:rPr>
              <w:t>(a)</w:t>
            </w:r>
          </w:p>
        </w:tc>
        <w:tc>
          <w:tcPr>
            <w:tcW w:w="8539" w:type="dxa"/>
            <w:gridSpan w:val="13"/>
          </w:tcPr>
          <w:p w:rsidR="00B02449" w:rsidRPr="008834A3" w:rsidRDefault="00B02449" w:rsidP="009860BC">
            <w:pPr>
              <w:autoSpaceDE w:val="0"/>
              <w:autoSpaceDN w:val="0"/>
              <w:adjustRightInd w:val="0"/>
              <w:jc w:val="both"/>
              <w:rPr>
                <w:rFonts w:ascii="TrebuchetMS,Bold" w:hAnsi="TrebuchetMS,Bold" w:cs="TrebuchetMS,Bold"/>
                <w:bCs/>
                <w:sz w:val="24"/>
                <w:szCs w:val="24"/>
              </w:rPr>
            </w:pPr>
            <w:r w:rsidRPr="008834A3">
              <w:rPr>
                <w:rFonts w:ascii="TrebuchetMS" w:hAnsi="TrebuchetMS" w:cs="TrebuchetMS"/>
                <w:sz w:val="24"/>
                <w:szCs w:val="24"/>
              </w:rPr>
              <w:t>The lists of category wise schools (category I, II, III and IV),</w:t>
            </w:r>
          </w:p>
        </w:tc>
      </w:tr>
      <w:tr w:rsidR="00B02449" w:rsidRPr="008834A3" w:rsidTr="007D7B13">
        <w:tc>
          <w:tcPr>
            <w:tcW w:w="1019" w:type="dxa"/>
          </w:tcPr>
          <w:p w:rsidR="00B02449" w:rsidRPr="008834A3" w:rsidRDefault="00B02449" w:rsidP="00553714">
            <w:pPr>
              <w:spacing w:line="276" w:lineRule="auto"/>
              <w:jc w:val="right"/>
              <w:rPr>
                <w:b/>
              </w:rPr>
            </w:pPr>
            <w:r w:rsidRPr="008834A3">
              <w:rPr>
                <w:b/>
              </w:rPr>
              <w:t>(b)</w:t>
            </w:r>
          </w:p>
        </w:tc>
        <w:tc>
          <w:tcPr>
            <w:tcW w:w="8539" w:type="dxa"/>
            <w:gridSpan w:val="13"/>
          </w:tcPr>
          <w:p w:rsidR="00B02449" w:rsidRPr="00B97031"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School wise vacancy position of Headmaster </w:t>
            </w:r>
            <w:proofErr w:type="spellStart"/>
            <w:r w:rsidRPr="008834A3">
              <w:rPr>
                <w:rFonts w:ascii="TrebuchetMS" w:hAnsi="TrebuchetMS" w:cs="TrebuchetMS"/>
                <w:sz w:val="24"/>
                <w:szCs w:val="24"/>
              </w:rPr>
              <w:t>Gr.IIGazetted</w:t>
            </w:r>
            <w:proofErr w:type="spellEnd"/>
            <w:r w:rsidRPr="008834A3">
              <w:rPr>
                <w:rFonts w:ascii="TrebuchetMS" w:hAnsi="TrebuchetMS" w:cs="TrebuchetMS"/>
                <w:sz w:val="24"/>
                <w:szCs w:val="24"/>
              </w:rPr>
              <w:t>/School Assistant/Secondary Grade Teacher and equivalent categories for counseling.</w:t>
            </w:r>
          </w:p>
        </w:tc>
      </w:tr>
      <w:tr w:rsidR="00B02449" w:rsidRPr="008834A3" w:rsidTr="007D7B13">
        <w:tc>
          <w:tcPr>
            <w:tcW w:w="1019" w:type="dxa"/>
          </w:tcPr>
          <w:p w:rsidR="00B02449" w:rsidRPr="008834A3" w:rsidRDefault="00B02449" w:rsidP="00553714">
            <w:pPr>
              <w:spacing w:line="276" w:lineRule="auto"/>
              <w:jc w:val="right"/>
              <w:rPr>
                <w:b/>
              </w:rPr>
            </w:pPr>
            <w:r w:rsidRPr="008834A3">
              <w:rPr>
                <w:b/>
              </w:rPr>
              <w:t>(c)</w:t>
            </w:r>
          </w:p>
        </w:tc>
        <w:tc>
          <w:tcPr>
            <w:tcW w:w="8539" w:type="dxa"/>
            <w:gridSpan w:val="13"/>
          </w:tcPr>
          <w:p w:rsidR="00B02449" w:rsidRPr="00B97031"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Subject to the procedure prescribed in clause (2) below, the list of names of the Headmaster </w:t>
            </w:r>
            <w:proofErr w:type="spellStart"/>
            <w:r w:rsidRPr="008834A3">
              <w:rPr>
                <w:rFonts w:ascii="TrebuchetMS" w:hAnsi="TrebuchetMS" w:cs="TrebuchetMS"/>
                <w:sz w:val="24"/>
                <w:szCs w:val="24"/>
              </w:rPr>
              <w:t>Gr.II</w:t>
            </w:r>
            <w:proofErr w:type="spellEnd"/>
            <w:r w:rsidRPr="008834A3">
              <w:rPr>
                <w:rFonts w:ascii="TrebuchetMS" w:hAnsi="TrebuchetMS" w:cs="TrebuchetMS"/>
                <w:sz w:val="24"/>
                <w:szCs w:val="24"/>
              </w:rPr>
              <w:t xml:space="preserve"> </w:t>
            </w:r>
            <w:proofErr w:type="spellStart"/>
            <w:r w:rsidRPr="008834A3">
              <w:rPr>
                <w:rFonts w:ascii="TrebuchetMS" w:hAnsi="TrebuchetMS" w:cs="TrebuchetMS"/>
                <w:sz w:val="24"/>
                <w:szCs w:val="24"/>
              </w:rPr>
              <w:t>Gazetted</w:t>
            </w:r>
            <w:proofErr w:type="spellEnd"/>
            <w:r w:rsidRPr="008834A3">
              <w:rPr>
                <w:rFonts w:ascii="TrebuchetMS" w:hAnsi="TrebuchetMS" w:cs="TrebuchetMS"/>
                <w:sz w:val="24"/>
                <w:szCs w:val="24"/>
              </w:rPr>
              <w:t xml:space="preserve"> / Teacher who applied for transfer with entitlement points.</w:t>
            </w:r>
          </w:p>
        </w:tc>
      </w:tr>
      <w:tr w:rsidR="00B02449" w:rsidRPr="008834A3" w:rsidTr="007D7B13">
        <w:tc>
          <w:tcPr>
            <w:tcW w:w="1019" w:type="dxa"/>
          </w:tcPr>
          <w:p w:rsidR="00B02449" w:rsidRPr="008834A3" w:rsidRDefault="00B02449" w:rsidP="00553714">
            <w:pPr>
              <w:spacing w:line="276" w:lineRule="auto"/>
              <w:jc w:val="center"/>
              <w:rPr>
                <w:rFonts w:ascii="TrebuchetMS,Bold" w:hAnsi="TrebuchetMS,Bold" w:cs="TrebuchetMS,Bold"/>
                <w:b/>
                <w:bCs/>
                <w:sz w:val="24"/>
                <w:szCs w:val="24"/>
              </w:rPr>
            </w:pPr>
            <w:r>
              <w:rPr>
                <w:rFonts w:ascii="TrebuchetMS,Bold" w:hAnsi="TrebuchetMS,Bold" w:cs="TrebuchetMS,Bold"/>
                <w:b/>
                <w:bCs/>
                <w:sz w:val="24"/>
                <w:szCs w:val="24"/>
              </w:rPr>
              <w:t>(ii</w:t>
            </w:r>
            <w:r w:rsidRPr="008834A3">
              <w:rPr>
                <w:rFonts w:ascii="TrebuchetMS,Bold" w:hAnsi="TrebuchetMS,Bold" w:cs="TrebuchetMS,Bold"/>
                <w:b/>
                <w:bCs/>
                <w:sz w:val="24"/>
                <w:szCs w:val="24"/>
              </w:rPr>
              <w:t>)</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After the last date for applying for transfers as per schedule, the seniority list shall be prepared, using software for generating the entitlement points management wise, category wise, subject wise, medium wise and the seniority list with entitlement points shall be published in the website specified for the purpose and also on the notice board of District Educational Officer /Regional Joint Director of School Education.</w:t>
            </w:r>
          </w:p>
        </w:tc>
      </w:tr>
      <w:tr w:rsidR="00B02449" w:rsidRPr="008834A3" w:rsidTr="007D7B13">
        <w:trPr>
          <w:trHeight w:val="377"/>
        </w:trPr>
        <w:tc>
          <w:tcPr>
            <w:tcW w:w="1019" w:type="dxa"/>
          </w:tcPr>
          <w:p w:rsidR="00B02449" w:rsidRPr="00E20447" w:rsidRDefault="0062457C" w:rsidP="00553714">
            <w:pPr>
              <w:spacing w:line="276" w:lineRule="auto"/>
              <w:jc w:val="both"/>
              <w:rPr>
                <w:rFonts w:ascii="TrebuchetMS,Bold" w:hAnsi="TrebuchetMS,Bold" w:cs="TrebuchetMS,Bold"/>
                <w:b/>
                <w:bCs/>
                <w:sz w:val="36"/>
                <w:szCs w:val="36"/>
              </w:rPr>
            </w:pPr>
            <w:r>
              <w:rPr>
                <w:rFonts w:ascii="TrebuchetMS,Bold" w:hAnsi="TrebuchetMS,Bold" w:cs="TrebuchetMS,Bold"/>
                <w:b/>
                <w:bCs/>
                <w:sz w:val="36"/>
                <w:szCs w:val="36"/>
              </w:rPr>
              <w:t>15</w:t>
            </w:r>
          </w:p>
        </w:tc>
        <w:tc>
          <w:tcPr>
            <w:tcW w:w="8539" w:type="dxa"/>
            <w:gridSpan w:val="13"/>
          </w:tcPr>
          <w:p w:rsidR="00B02449" w:rsidRPr="008834A3" w:rsidRDefault="00B02449" w:rsidP="00D411A6">
            <w:pPr>
              <w:autoSpaceDE w:val="0"/>
              <w:autoSpaceDN w:val="0"/>
              <w:adjustRightInd w:val="0"/>
              <w:jc w:val="both"/>
              <w:rPr>
                <w:rFonts w:ascii="TrebuchetMS,Bold" w:hAnsi="TrebuchetMS,Bold" w:cs="TrebuchetMS,Bold"/>
                <w:bCs/>
                <w:sz w:val="24"/>
                <w:szCs w:val="24"/>
              </w:rPr>
            </w:pPr>
            <w:r w:rsidRPr="008834A3">
              <w:rPr>
                <w:rFonts w:ascii="TrebuchetMS,Bold" w:hAnsi="TrebuchetMS,Bold" w:cs="TrebuchetMS,Bold"/>
                <w:b/>
                <w:bCs/>
                <w:sz w:val="24"/>
                <w:szCs w:val="24"/>
              </w:rPr>
              <w:t>Online Application</w:t>
            </w:r>
            <w:r>
              <w:rPr>
                <w:rFonts w:ascii="TrebuchetMS,Bold" w:hAnsi="TrebuchetMS,Bold" w:cs="TrebuchetMS,Bold"/>
                <w:b/>
                <w:bCs/>
                <w:sz w:val="24"/>
                <w:szCs w:val="24"/>
              </w:rPr>
              <w:t xml:space="preserve"> and Process for Web </w:t>
            </w:r>
            <w:r w:rsidR="00AE0240">
              <w:rPr>
                <w:rFonts w:ascii="TrebuchetMS,Bold" w:hAnsi="TrebuchetMS,Bold" w:cs="TrebuchetMS,Bold"/>
                <w:b/>
                <w:bCs/>
                <w:sz w:val="24"/>
                <w:szCs w:val="24"/>
              </w:rPr>
              <w:t>Assisted Counseling</w:t>
            </w:r>
          </w:p>
        </w:tc>
      </w:tr>
      <w:tr w:rsidR="00B02449" w:rsidRPr="008834A3" w:rsidTr="007D7B13">
        <w:tc>
          <w:tcPr>
            <w:tcW w:w="1019" w:type="dxa"/>
          </w:tcPr>
          <w:p w:rsidR="00B02449" w:rsidRPr="008834A3" w:rsidRDefault="00B02449" w:rsidP="00553714">
            <w:pPr>
              <w:spacing w:line="276" w:lineRule="auto"/>
              <w:jc w:val="center"/>
              <w:rPr>
                <w:b/>
              </w:rPr>
            </w:pPr>
            <w:r w:rsidRPr="008834A3">
              <w:rPr>
                <w:b/>
              </w:rPr>
              <w:t>(</w:t>
            </w:r>
            <w:proofErr w:type="spellStart"/>
            <w:r>
              <w:rPr>
                <w:b/>
              </w:rPr>
              <w:t>i</w:t>
            </w:r>
            <w:proofErr w:type="spellEnd"/>
            <w:r w:rsidRPr="008834A3">
              <w:rPr>
                <w:b/>
              </w:rPr>
              <w:t>)</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Headmasters/teachers shall apply for transfer in the prescribed online services for web based allotment at </w:t>
            </w:r>
            <w:hyperlink r:id="rId8" w:history="1">
              <w:r w:rsidRPr="008834A3">
                <w:rPr>
                  <w:rStyle w:val="Hyperlink"/>
                  <w:rFonts w:ascii="TrebuchetMS" w:hAnsi="TrebuchetMS" w:cs="TrebuchetMS"/>
                  <w:sz w:val="24"/>
                  <w:szCs w:val="24"/>
                </w:rPr>
                <w:t>https://cse.ap.gov.in</w:t>
              </w:r>
            </w:hyperlink>
          </w:p>
        </w:tc>
      </w:tr>
      <w:tr w:rsidR="00B02449" w:rsidRPr="008834A3" w:rsidTr="007D7B13">
        <w:tc>
          <w:tcPr>
            <w:tcW w:w="1019" w:type="dxa"/>
          </w:tcPr>
          <w:p w:rsidR="00B02449" w:rsidRPr="008834A3" w:rsidRDefault="00B02449" w:rsidP="00553714">
            <w:pPr>
              <w:spacing w:line="276" w:lineRule="auto"/>
              <w:jc w:val="center"/>
              <w:rPr>
                <w:b/>
              </w:rPr>
            </w:pPr>
            <w:r>
              <w:rPr>
                <w:b/>
              </w:rPr>
              <w:t>(ii</w:t>
            </w:r>
            <w:r w:rsidRPr="008834A3">
              <w:rPr>
                <w:b/>
              </w:rPr>
              <w:t>)</w:t>
            </w:r>
          </w:p>
        </w:tc>
        <w:tc>
          <w:tcPr>
            <w:tcW w:w="8539" w:type="dxa"/>
            <w:gridSpan w:val="13"/>
          </w:tcPr>
          <w:p w:rsidR="00B02449" w:rsidRPr="00E6777B"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Only online applications received through the website </w:t>
            </w:r>
            <w:r>
              <w:rPr>
                <w:rFonts w:ascii="TrebuchetMS" w:hAnsi="TrebuchetMS" w:cs="TrebuchetMS"/>
                <w:sz w:val="24"/>
                <w:szCs w:val="24"/>
              </w:rPr>
              <w:t xml:space="preserve">shall </w:t>
            </w:r>
            <w:r w:rsidRPr="008834A3">
              <w:rPr>
                <w:rFonts w:ascii="TrebuchetMS" w:hAnsi="TrebuchetMS" w:cs="TrebuchetMS"/>
                <w:sz w:val="24"/>
                <w:szCs w:val="24"/>
              </w:rPr>
              <w:t>be considered for transfer</w:t>
            </w:r>
            <w:r>
              <w:rPr>
                <w:rFonts w:ascii="TrebuchetMS" w:hAnsi="TrebuchetMS" w:cs="TrebuchetMS"/>
                <w:sz w:val="24"/>
                <w:szCs w:val="24"/>
              </w:rPr>
              <w:t xml:space="preserve"> </w:t>
            </w:r>
            <w:r w:rsidRPr="00F34E70">
              <w:rPr>
                <w:rFonts w:ascii="TrebuchetMS" w:hAnsi="TrebuchetMS" w:cs="TrebuchetMS"/>
                <w:sz w:val="24"/>
                <w:szCs w:val="24"/>
              </w:rPr>
              <w:t>and</w:t>
            </w:r>
            <w:r>
              <w:rPr>
                <w:rFonts w:ascii="TrebuchetMS" w:hAnsi="TrebuchetMS" w:cs="TrebuchetMS"/>
                <w:sz w:val="24"/>
                <w:szCs w:val="24"/>
              </w:rPr>
              <w:t xml:space="preserve"> </w:t>
            </w:r>
            <w:r w:rsidRPr="00F34E70">
              <w:rPr>
                <w:rFonts w:ascii="TrebuchetMS" w:hAnsi="TrebuchetMS" w:cs="TrebuchetMS"/>
                <w:sz w:val="24"/>
                <w:szCs w:val="24"/>
              </w:rPr>
              <w:t>processed further</w:t>
            </w:r>
          </w:p>
        </w:tc>
      </w:tr>
      <w:tr w:rsidR="00B02449" w:rsidRPr="008834A3" w:rsidTr="007D7B13">
        <w:tc>
          <w:tcPr>
            <w:tcW w:w="1019" w:type="dxa"/>
          </w:tcPr>
          <w:p w:rsidR="00B02449" w:rsidRPr="008834A3" w:rsidRDefault="00B02449" w:rsidP="00553714">
            <w:pPr>
              <w:spacing w:line="276" w:lineRule="auto"/>
              <w:jc w:val="center"/>
              <w:rPr>
                <w:b/>
              </w:rPr>
            </w:pPr>
            <w:r>
              <w:rPr>
                <w:b/>
              </w:rPr>
              <w:t>(iii</w:t>
            </w:r>
            <w:r w:rsidRPr="008834A3">
              <w:rPr>
                <w:b/>
              </w:rPr>
              <w:t>)</w:t>
            </w:r>
          </w:p>
        </w:tc>
        <w:tc>
          <w:tcPr>
            <w:tcW w:w="8539" w:type="dxa"/>
            <w:gridSpan w:val="13"/>
          </w:tcPr>
          <w:p w:rsidR="00B02449" w:rsidRDefault="00B02449"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After completion of the online submission, the</w:t>
            </w:r>
            <w:r w:rsidRPr="008834A3">
              <w:rPr>
                <w:rFonts w:ascii="TrebuchetMS" w:hAnsi="TrebuchetMS" w:cs="TrebuchetMS"/>
                <w:sz w:val="24"/>
                <w:szCs w:val="24"/>
              </w:rPr>
              <w:t xml:space="preserve"> applicants shall thereafter obtain the printout of the</w:t>
            </w:r>
            <w:r>
              <w:rPr>
                <w:rFonts w:ascii="TrebuchetMS" w:hAnsi="TrebuchetMS" w:cs="TrebuchetMS"/>
                <w:sz w:val="24"/>
                <w:szCs w:val="24"/>
              </w:rPr>
              <w:t xml:space="preserve"> </w:t>
            </w:r>
            <w:r w:rsidRPr="008834A3">
              <w:rPr>
                <w:rFonts w:ascii="TrebuchetMS" w:hAnsi="TrebuchetMS" w:cs="TrebuchetMS"/>
                <w:sz w:val="24"/>
                <w:szCs w:val="24"/>
              </w:rPr>
              <w:t xml:space="preserve">application from the specified website and submit the same duly signed to their respective authorities, </w:t>
            </w:r>
            <w:r w:rsidRPr="008834A3">
              <w:rPr>
                <w:rFonts w:ascii="TrebuchetMS,Italic" w:hAnsi="TrebuchetMS,Italic" w:cs="TrebuchetMS,Italic"/>
                <w:i/>
                <w:iCs/>
                <w:sz w:val="24"/>
                <w:szCs w:val="24"/>
              </w:rPr>
              <w:t xml:space="preserve">viz., </w:t>
            </w:r>
            <w:r w:rsidRPr="008834A3">
              <w:rPr>
                <w:rFonts w:ascii="TrebuchetMS" w:hAnsi="TrebuchetMS" w:cs="TrebuchetMS"/>
                <w:sz w:val="24"/>
                <w:szCs w:val="24"/>
              </w:rPr>
              <w:t>Mandal Educational Officer/Headmaster High School/Deputy Educational Officer, as the case may be.</w:t>
            </w:r>
          </w:p>
          <w:p w:rsidR="00B02449" w:rsidRPr="008834A3" w:rsidRDefault="00B02449"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Note - Submission of Hard copies</w:t>
            </w:r>
            <w:r w:rsidRPr="008834A3">
              <w:rPr>
                <w:rFonts w:ascii="TrebuchetMS" w:hAnsi="TrebuchetMS" w:cs="TrebuchetMS"/>
                <w:sz w:val="24"/>
                <w:szCs w:val="24"/>
              </w:rPr>
              <w:t xml:space="preserve"> is only for verification </w:t>
            </w:r>
            <w:r>
              <w:rPr>
                <w:rFonts w:ascii="TrebuchetMS" w:hAnsi="TrebuchetMS" w:cs="TrebuchetMS"/>
                <w:sz w:val="24"/>
                <w:szCs w:val="24"/>
              </w:rPr>
              <w:t xml:space="preserve">purpose and shall </w:t>
            </w:r>
            <w:r w:rsidRPr="008834A3">
              <w:rPr>
                <w:rFonts w:ascii="TrebuchetMS" w:hAnsi="TrebuchetMS" w:cs="TrebuchetMS"/>
                <w:sz w:val="24"/>
                <w:szCs w:val="24"/>
              </w:rPr>
              <w:t xml:space="preserve">not </w:t>
            </w:r>
            <w:r>
              <w:rPr>
                <w:rFonts w:ascii="TrebuchetMS" w:hAnsi="TrebuchetMS" w:cs="TrebuchetMS"/>
                <w:sz w:val="24"/>
                <w:szCs w:val="24"/>
              </w:rPr>
              <w:t xml:space="preserve">be </w:t>
            </w:r>
            <w:r w:rsidRPr="008834A3">
              <w:rPr>
                <w:rFonts w:ascii="TrebuchetMS" w:hAnsi="TrebuchetMS" w:cs="TrebuchetMS"/>
                <w:sz w:val="24"/>
                <w:szCs w:val="24"/>
              </w:rPr>
              <w:t>processed for transfer).</w:t>
            </w:r>
          </w:p>
        </w:tc>
      </w:tr>
      <w:tr w:rsidR="00B02449" w:rsidRPr="008834A3" w:rsidTr="007D7B13">
        <w:tc>
          <w:tcPr>
            <w:tcW w:w="1019" w:type="dxa"/>
          </w:tcPr>
          <w:p w:rsidR="00B02449" w:rsidRPr="008834A3" w:rsidRDefault="00B02449" w:rsidP="00553714">
            <w:pPr>
              <w:spacing w:line="276" w:lineRule="auto"/>
              <w:jc w:val="center"/>
              <w:rPr>
                <w:b/>
              </w:rPr>
            </w:pPr>
            <w:r>
              <w:rPr>
                <w:b/>
              </w:rPr>
              <w:t>(iv</w:t>
            </w:r>
            <w:r w:rsidRPr="008834A3">
              <w:rPr>
                <w:b/>
              </w:rPr>
              <w:t>)</w:t>
            </w:r>
          </w:p>
        </w:tc>
        <w:tc>
          <w:tcPr>
            <w:tcW w:w="8539" w:type="dxa"/>
            <w:gridSpan w:val="13"/>
          </w:tcPr>
          <w:p w:rsidR="00B02449" w:rsidRPr="008834A3" w:rsidRDefault="00B02449" w:rsidP="009860BC">
            <w:pPr>
              <w:autoSpaceDE w:val="0"/>
              <w:autoSpaceDN w:val="0"/>
              <w:adjustRightInd w:val="0"/>
              <w:jc w:val="both"/>
              <w:rPr>
                <w:rFonts w:ascii="TrebuchetMS,Bold" w:hAnsi="TrebuchetMS,Bold" w:cs="TrebuchetMS,Bold"/>
                <w:bCs/>
                <w:sz w:val="24"/>
                <w:szCs w:val="24"/>
              </w:rPr>
            </w:pPr>
            <w:r w:rsidRPr="008834A3">
              <w:rPr>
                <w:rFonts w:ascii="TrebuchetMS" w:hAnsi="TrebuchetMS" w:cs="TrebuchetMS"/>
                <w:sz w:val="24"/>
                <w:szCs w:val="24"/>
              </w:rPr>
              <w:t xml:space="preserve">The Headmaster </w:t>
            </w:r>
            <w:proofErr w:type="spellStart"/>
            <w:r w:rsidRPr="008834A3">
              <w:rPr>
                <w:rFonts w:ascii="TrebuchetMS" w:hAnsi="TrebuchetMS" w:cs="TrebuchetMS"/>
                <w:sz w:val="24"/>
                <w:szCs w:val="24"/>
              </w:rPr>
              <w:t>Gr.II</w:t>
            </w:r>
            <w:proofErr w:type="spellEnd"/>
            <w:r w:rsidRPr="008834A3">
              <w:rPr>
                <w:rFonts w:ascii="TrebuchetMS" w:hAnsi="TrebuchetMS" w:cs="TrebuchetMS"/>
                <w:sz w:val="24"/>
                <w:szCs w:val="24"/>
              </w:rPr>
              <w:t xml:space="preserve"> </w:t>
            </w:r>
            <w:proofErr w:type="spellStart"/>
            <w:r w:rsidRPr="008834A3">
              <w:rPr>
                <w:rFonts w:ascii="TrebuchetMS" w:hAnsi="TrebuchetMS" w:cs="TrebuchetMS"/>
                <w:sz w:val="24"/>
                <w:szCs w:val="24"/>
              </w:rPr>
              <w:t>Gazetted</w:t>
            </w:r>
            <w:proofErr w:type="spellEnd"/>
            <w:r w:rsidRPr="008834A3">
              <w:rPr>
                <w:rFonts w:ascii="TrebuchetMS" w:hAnsi="TrebuchetMS" w:cs="TrebuchetMS"/>
                <w:sz w:val="24"/>
                <w:szCs w:val="24"/>
              </w:rPr>
              <w:t xml:space="preserve"> / Teacher who is eligible as per the criteria prescribed in Rule 5 may apply online through website specified for the purpose in the prescribed </w:t>
            </w:r>
            <w:proofErr w:type="spellStart"/>
            <w:r w:rsidRPr="008834A3">
              <w:rPr>
                <w:rFonts w:ascii="TrebuchetMS" w:hAnsi="TrebuchetMS" w:cs="TrebuchetMS"/>
                <w:sz w:val="24"/>
                <w:szCs w:val="24"/>
              </w:rPr>
              <w:t>proforma</w:t>
            </w:r>
            <w:proofErr w:type="spellEnd"/>
            <w:r w:rsidRPr="008834A3">
              <w:rPr>
                <w:rFonts w:ascii="TrebuchetMS" w:hAnsi="TrebuchetMS" w:cs="TrebuchetMS"/>
                <w:sz w:val="24"/>
                <w:szCs w:val="24"/>
              </w:rPr>
              <w:t xml:space="preserve"> and the particulars furnished in the </w:t>
            </w:r>
            <w:proofErr w:type="spellStart"/>
            <w:r w:rsidRPr="008834A3">
              <w:rPr>
                <w:rFonts w:ascii="TrebuchetMS" w:hAnsi="TrebuchetMS" w:cs="TrebuchetMS"/>
                <w:sz w:val="24"/>
                <w:szCs w:val="24"/>
              </w:rPr>
              <w:lastRenderedPageBreak/>
              <w:t>proforma</w:t>
            </w:r>
            <w:proofErr w:type="spellEnd"/>
            <w:r w:rsidRPr="008834A3">
              <w:rPr>
                <w:rFonts w:ascii="TrebuchetMS" w:hAnsi="TrebuchetMS" w:cs="TrebuchetMS"/>
                <w:sz w:val="24"/>
                <w:szCs w:val="24"/>
              </w:rPr>
              <w:t xml:space="preserve"> shall be final and no modification shall be allowed.</w:t>
            </w:r>
          </w:p>
        </w:tc>
      </w:tr>
      <w:tr w:rsidR="00B02449" w:rsidRPr="008834A3" w:rsidTr="007D7B13">
        <w:tc>
          <w:tcPr>
            <w:tcW w:w="1019" w:type="dxa"/>
          </w:tcPr>
          <w:p w:rsidR="00B02449" w:rsidRPr="008834A3" w:rsidRDefault="00B02449" w:rsidP="00553714">
            <w:pPr>
              <w:spacing w:line="276" w:lineRule="auto"/>
              <w:jc w:val="center"/>
              <w:rPr>
                <w:b/>
              </w:rPr>
            </w:pPr>
            <w:r>
              <w:rPr>
                <w:b/>
              </w:rPr>
              <w:lastRenderedPageBreak/>
              <w:t>(v</w:t>
            </w:r>
            <w:r w:rsidRPr="008834A3">
              <w:rPr>
                <w:b/>
              </w:rPr>
              <w:t>)</w:t>
            </w:r>
          </w:p>
        </w:tc>
        <w:tc>
          <w:tcPr>
            <w:tcW w:w="8539" w:type="dxa"/>
            <w:gridSpan w:val="13"/>
          </w:tcPr>
          <w:p w:rsidR="00B02449" w:rsidRPr="00210115"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An applicant seeking to apply under Preferential categories / spouse category shall also submit along with application the latest certificate from the competent authority in that regard.</w:t>
            </w:r>
          </w:p>
        </w:tc>
      </w:tr>
      <w:tr w:rsidR="00B02449" w:rsidRPr="008834A3" w:rsidTr="007D7B13">
        <w:tc>
          <w:tcPr>
            <w:tcW w:w="1019" w:type="dxa"/>
          </w:tcPr>
          <w:p w:rsidR="00B02449" w:rsidRPr="008834A3" w:rsidRDefault="00B02449" w:rsidP="00553714">
            <w:pPr>
              <w:spacing w:line="276" w:lineRule="auto"/>
              <w:jc w:val="center"/>
              <w:rPr>
                <w:b/>
              </w:rPr>
            </w:pPr>
            <w:r w:rsidRPr="008834A3">
              <w:rPr>
                <w:b/>
              </w:rPr>
              <w:t>(</w:t>
            </w:r>
            <w:r>
              <w:rPr>
                <w:b/>
              </w:rPr>
              <w:t>vi</w:t>
            </w:r>
            <w:r w:rsidRPr="008834A3">
              <w:rPr>
                <w:b/>
              </w:rPr>
              <w:t>)</w:t>
            </w:r>
          </w:p>
        </w:tc>
        <w:tc>
          <w:tcPr>
            <w:tcW w:w="8539" w:type="dxa"/>
            <w:gridSpan w:val="13"/>
          </w:tcPr>
          <w:p w:rsidR="00B02449" w:rsidRPr="00210115"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After receipt of applications, the authorities concerned shall display the provisional seniority lists and call for objections if any. After redressing the objections / grievances, the authority shall display the final seniority along with the entitlement points in the website / notice board.</w:t>
            </w:r>
          </w:p>
        </w:tc>
      </w:tr>
      <w:tr w:rsidR="00B02449" w:rsidRPr="008834A3" w:rsidTr="007D7B13">
        <w:tc>
          <w:tcPr>
            <w:tcW w:w="1019" w:type="dxa"/>
          </w:tcPr>
          <w:p w:rsidR="00B02449" w:rsidRPr="008834A3" w:rsidRDefault="00B02449" w:rsidP="00553714">
            <w:pPr>
              <w:spacing w:line="276" w:lineRule="auto"/>
              <w:jc w:val="center"/>
              <w:rPr>
                <w:b/>
              </w:rPr>
            </w:pPr>
            <w:r>
              <w:rPr>
                <w:b/>
              </w:rPr>
              <w:t>(vii</w:t>
            </w:r>
            <w:r w:rsidRPr="008834A3">
              <w:rPr>
                <w:b/>
              </w:rPr>
              <w:t>)</w:t>
            </w:r>
          </w:p>
        </w:tc>
        <w:tc>
          <w:tcPr>
            <w:tcW w:w="8539" w:type="dxa"/>
            <w:gridSpan w:val="13"/>
          </w:tcPr>
          <w:p w:rsidR="00B02449" w:rsidRPr="008834A3" w:rsidRDefault="00B02449" w:rsidP="009860BC">
            <w:pPr>
              <w:autoSpaceDE w:val="0"/>
              <w:autoSpaceDN w:val="0"/>
              <w:adjustRightInd w:val="0"/>
              <w:jc w:val="both"/>
              <w:rPr>
                <w:rFonts w:ascii="TrebuchetMS,Bold" w:hAnsi="TrebuchetMS,Bold" w:cs="TrebuchetMS,Bold"/>
                <w:bCs/>
                <w:sz w:val="24"/>
                <w:szCs w:val="24"/>
              </w:rPr>
            </w:pPr>
            <w:r w:rsidRPr="008834A3">
              <w:rPr>
                <w:rFonts w:ascii="TrebuchetMS" w:hAnsi="TrebuchetMS" w:cs="TrebuchetMS"/>
                <w:sz w:val="24"/>
                <w:szCs w:val="24"/>
              </w:rPr>
              <w:t xml:space="preserve">Once the Headmaster / teacher </w:t>
            </w:r>
            <w:proofErr w:type="gramStart"/>
            <w:r w:rsidRPr="008834A3">
              <w:rPr>
                <w:rFonts w:ascii="TrebuchetMS" w:hAnsi="TrebuchetMS" w:cs="TrebuchetMS"/>
                <w:sz w:val="24"/>
                <w:szCs w:val="24"/>
              </w:rPr>
              <w:t>submits</w:t>
            </w:r>
            <w:proofErr w:type="gramEnd"/>
            <w:r w:rsidRPr="008834A3">
              <w:rPr>
                <w:rFonts w:ascii="TrebuchetMS" w:hAnsi="TrebuchetMS" w:cs="TrebuchetMS"/>
                <w:sz w:val="24"/>
                <w:szCs w:val="24"/>
              </w:rPr>
              <w:t xml:space="preserve"> an application through online it shall be final. No teacher is allowed to apply twice on online</w:t>
            </w:r>
          </w:p>
        </w:tc>
      </w:tr>
      <w:tr w:rsidR="00B02449" w:rsidRPr="008834A3" w:rsidTr="007D7B13">
        <w:tc>
          <w:tcPr>
            <w:tcW w:w="1019" w:type="dxa"/>
          </w:tcPr>
          <w:p w:rsidR="00B02449" w:rsidRPr="0042045C" w:rsidRDefault="00B02449" w:rsidP="00553714">
            <w:pPr>
              <w:spacing w:line="276" w:lineRule="auto"/>
              <w:jc w:val="center"/>
              <w:rPr>
                <w:b/>
              </w:rPr>
            </w:pPr>
            <w:r w:rsidRPr="0042045C">
              <w:rPr>
                <w:b/>
              </w:rPr>
              <w:t>(viii)</w:t>
            </w:r>
          </w:p>
        </w:tc>
        <w:tc>
          <w:tcPr>
            <w:tcW w:w="8539" w:type="dxa"/>
            <w:gridSpan w:val="13"/>
          </w:tcPr>
          <w:p w:rsidR="00B02449" w:rsidRPr="0042045C" w:rsidRDefault="00B02449" w:rsidP="009860BC">
            <w:pPr>
              <w:autoSpaceDE w:val="0"/>
              <w:autoSpaceDN w:val="0"/>
              <w:adjustRightInd w:val="0"/>
              <w:jc w:val="both"/>
              <w:rPr>
                <w:rFonts w:ascii="TrebuchetMS" w:hAnsi="TrebuchetMS" w:cs="TrebuchetMS"/>
                <w:sz w:val="24"/>
                <w:szCs w:val="24"/>
              </w:rPr>
            </w:pPr>
            <w:r w:rsidRPr="0042045C">
              <w:rPr>
                <w:rFonts w:ascii="TrebuchetMS" w:hAnsi="TrebuchetMS" w:cs="TrebuchetMS"/>
                <w:sz w:val="24"/>
                <w:szCs w:val="24"/>
              </w:rPr>
              <w:t xml:space="preserve">If any Headmaster </w:t>
            </w:r>
            <w:proofErr w:type="spellStart"/>
            <w:r w:rsidRPr="0042045C">
              <w:rPr>
                <w:rFonts w:ascii="TrebuchetMS" w:hAnsi="TrebuchetMS" w:cs="TrebuchetMS"/>
                <w:sz w:val="24"/>
                <w:szCs w:val="24"/>
              </w:rPr>
              <w:t>Gr.II</w:t>
            </w:r>
            <w:proofErr w:type="spellEnd"/>
            <w:r w:rsidRPr="0042045C">
              <w:rPr>
                <w:rFonts w:ascii="TrebuchetMS" w:hAnsi="TrebuchetMS" w:cs="TrebuchetMS"/>
                <w:sz w:val="24"/>
                <w:szCs w:val="24"/>
              </w:rPr>
              <w:t xml:space="preserve"> </w:t>
            </w:r>
            <w:proofErr w:type="spellStart"/>
            <w:r w:rsidRPr="0042045C">
              <w:rPr>
                <w:rFonts w:ascii="TrebuchetMS" w:hAnsi="TrebuchetMS" w:cs="TrebuchetMS"/>
                <w:sz w:val="24"/>
                <w:szCs w:val="24"/>
              </w:rPr>
              <w:t>Gazetted</w:t>
            </w:r>
            <w:proofErr w:type="spellEnd"/>
            <w:r w:rsidRPr="0042045C">
              <w:rPr>
                <w:rFonts w:ascii="TrebuchetMS" w:hAnsi="TrebuchetMS" w:cs="TrebuchetMS"/>
                <w:sz w:val="24"/>
                <w:szCs w:val="24"/>
              </w:rPr>
              <w:t xml:space="preserve"> / Teacher who is compulsorily transferable under Rule 5 does not apply online or having applied does not attend the online counseling and exercise his/her options  shall be transferred to the available left over needy vacancies in category III &amp; IV schools, apart from taking disciplinary action deemed fit.</w:t>
            </w:r>
          </w:p>
        </w:tc>
      </w:tr>
      <w:tr w:rsidR="00B02449" w:rsidRPr="008834A3" w:rsidTr="007D7B13">
        <w:tc>
          <w:tcPr>
            <w:tcW w:w="1019" w:type="dxa"/>
          </w:tcPr>
          <w:p w:rsidR="00B02449" w:rsidRPr="008834A3" w:rsidRDefault="00B02449" w:rsidP="00553714">
            <w:pPr>
              <w:spacing w:line="276" w:lineRule="auto"/>
              <w:jc w:val="center"/>
              <w:rPr>
                <w:b/>
              </w:rPr>
            </w:pPr>
            <w:r>
              <w:rPr>
                <w:b/>
              </w:rPr>
              <w:t>(ix</w:t>
            </w:r>
            <w:r w:rsidRPr="008834A3">
              <w:rPr>
                <w:b/>
              </w:rPr>
              <w:t>)</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Any HM / Teacher who is under compulsory transfer and does not apply / submit his / her transfer application serious view will be taken against the Teacher / H.M. and M.E.O. and appropriate disciplinary action initiated.</w:t>
            </w:r>
          </w:p>
        </w:tc>
      </w:tr>
      <w:tr w:rsidR="00B02449" w:rsidRPr="008834A3" w:rsidTr="007D7B13">
        <w:tc>
          <w:tcPr>
            <w:tcW w:w="1019" w:type="dxa"/>
          </w:tcPr>
          <w:p w:rsidR="00B02449" w:rsidRPr="00E20447" w:rsidRDefault="00B02449" w:rsidP="0062457C">
            <w:pPr>
              <w:spacing w:line="276" w:lineRule="auto"/>
              <w:jc w:val="both"/>
              <w:rPr>
                <w:rFonts w:ascii="TrebuchetMS,Bold" w:hAnsi="TrebuchetMS,Bold" w:cs="TrebuchetMS,Bold"/>
                <w:b/>
                <w:bCs/>
                <w:sz w:val="36"/>
                <w:szCs w:val="36"/>
              </w:rPr>
            </w:pPr>
            <w:r w:rsidRPr="00E20447">
              <w:rPr>
                <w:rFonts w:ascii="TrebuchetMS,Bold" w:hAnsi="TrebuchetMS,Bold" w:cs="TrebuchetMS,Bold"/>
                <w:b/>
                <w:bCs/>
                <w:sz w:val="36"/>
                <w:szCs w:val="36"/>
              </w:rPr>
              <w:t>1</w:t>
            </w:r>
            <w:r w:rsidR="0062457C">
              <w:rPr>
                <w:rFonts w:ascii="TrebuchetMS,Bold" w:hAnsi="TrebuchetMS,Bold" w:cs="TrebuchetMS,Bold"/>
                <w:b/>
                <w:bCs/>
                <w:sz w:val="36"/>
                <w:szCs w:val="36"/>
              </w:rPr>
              <w:t>6</w:t>
            </w:r>
          </w:p>
        </w:tc>
        <w:tc>
          <w:tcPr>
            <w:tcW w:w="8539" w:type="dxa"/>
            <w:gridSpan w:val="13"/>
          </w:tcPr>
          <w:p w:rsidR="00B02449" w:rsidRPr="008834A3" w:rsidRDefault="00B02449" w:rsidP="009860BC">
            <w:pPr>
              <w:autoSpaceDE w:val="0"/>
              <w:autoSpaceDN w:val="0"/>
              <w:adjustRightInd w:val="0"/>
              <w:jc w:val="both"/>
              <w:rPr>
                <w:rFonts w:ascii="TrebuchetMS,Bold" w:hAnsi="TrebuchetMS,Bold" w:cs="TrebuchetMS,Bold"/>
                <w:b/>
                <w:bCs/>
                <w:sz w:val="24"/>
                <w:szCs w:val="24"/>
              </w:rPr>
            </w:pPr>
            <w:r w:rsidRPr="008834A3">
              <w:rPr>
                <w:rFonts w:ascii="TrebuchetMS,Bold" w:hAnsi="TrebuchetMS,Bold" w:cs="TrebuchetMS,Bold"/>
                <w:b/>
                <w:bCs/>
                <w:sz w:val="24"/>
                <w:szCs w:val="24"/>
              </w:rPr>
              <w:t>Receipt and disposal of objections / Grievances:</w:t>
            </w:r>
          </w:p>
        </w:tc>
      </w:tr>
      <w:tr w:rsidR="00B02449" w:rsidRPr="008834A3" w:rsidTr="007D7B13">
        <w:tc>
          <w:tcPr>
            <w:tcW w:w="1019" w:type="dxa"/>
          </w:tcPr>
          <w:p w:rsidR="00B02449" w:rsidRPr="008834A3" w:rsidRDefault="00B02449" w:rsidP="00553714">
            <w:pPr>
              <w:spacing w:line="276" w:lineRule="auto"/>
              <w:jc w:val="center"/>
              <w:rPr>
                <w:b/>
              </w:rPr>
            </w:pPr>
            <w:r w:rsidRPr="008834A3">
              <w:rPr>
                <w:b/>
              </w:rPr>
              <w:t>(</w:t>
            </w:r>
            <w:proofErr w:type="spellStart"/>
            <w:r>
              <w:rPr>
                <w:b/>
              </w:rPr>
              <w:t>i</w:t>
            </w:r>
            <w:proofErr w:type="spellEnd"/>
            <w:r w:rsidRPr="008834A3">
              <w:rPr>
                <w:b/>
              </w:rPr>
              <w:t>)</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Objections if any in respect of the seniority list and entitlement points published as per Rule 13 (2) may be filed online by any applicant together with evidence in support of such objection within the time specified for this purpose in the schedule. </w:t>
            </w:r>
          </w:p>
        </w:tc>
      </w:tr>
      <w:tr w:rsidR="00B02449" w:rsidRPr="008834A3" w:rsidTr="007D7B13">
        <w:tc>
          <w:tcPr>
            <w:tcW w:w="1019" w:type="dxa"/>
          </w:tcPr>
          <w:p w:rsidR="00B02449" w:rsidRPr="008834A3" w:rsidRDefault="00B02449" w:rsidP="00553714">
            <w:pPr>
              <w:spacing w:line="276" w:lineRule="auto"/>
              <w:jc w:val="center"/>
              <w:rPr>
                <w:b/>
              </w:rPr>
            </w:pPr>
            <w:r>
              <w:rPr>
                <w:b/>
              </w:rPr>
              <w:t>(ii</w:t>
            </w:r>
            <w:r w:rsidRPr="008834A3">
              <w:rPr>
                <w:b/>
              </w:rPr>
              <w:t>)</w:t>
            </w:r>
          </w:p>
        </w:tc>
        <w:tc>
          <w:tcPr>
            <w:tcW w:w="8539" w:type="dxa"/>
            <w:gridSpan w:val="13"/>
          </w:tcPr>
          <w:p w:rsidR="00B02449" w:rsidRPr="008834A3" w:rsidRDefault="00D411A6" w:rsidP="00D411A6">
            <w:pPr>
              <w:tabs>
                <w:tab w:val="num" w:pos="1020"/>
              </w:tabs>
              <w:spacing w:after="200"/>
              <w:jc w:val="both"/>
              <w:rPr>
                <w:rFonts w:ascii="TrebuchetMS" w:hAnsi="TrebuchetMS" w:cs="TrebuchetMS"/>
                <w:sz w:val="24"/>
                <w:szCs w:val="24"/>
              </w:rPr>
            </w:pPr>
            <w:r w:rsidRPr="00D411A6">
              <w:rPr>
                <w:rFonts w:ascii="Trebuchet MS" w:eastAsia="Calibri" w:hAnsi="Trebuchet MS" w:cs="Trebuchet MS"/>
                <w:sz w:val="24"/>
                <w:szCs w:val="24"/>
              </w:rPr>
              <w:t xml:space="preserve">The District Educational Officer / Regional Joint Director of School Education, as the case may be, shall cause verification of all objections and pass orders through a counseling system at district level disposing of the same. In cases where objections are upheld, the District Educational Officer/ Regional Joint Director of School Education shall cause the </w:t>
            </w:r>
            <w:r w:rsidR="00B02449" w:rsidRPr="008834A3">
              <w:rPr>
                <w:rFonts w:ascii="TrebuchetMS" w:hAnsi="TrebuchetMS" w:cs="TrebuchetMS"/>
                <w:sz w:val="24"/>
                <w:szCs w:val="24"/>
              </w:rPr>
              <w:t>necessary corrections in the seniority list and publish the same on the website.</w:t>
            </w:r>
          </w:p>
        </w:tc>
      </w:tr>
      <w:tr w:rsidR="00B02449" w:rsidRPr="008834A3" w:rsidTr="007D7B13">
        <w:tc>
          <w:tcPr>
            <w:tcW w:w="1019" w:type="dxa"/>
          </w:tcPr>
          <w:p w:rsidR="00B02449" w:rsidRPr="00E20447" w:rsidRDefault="00B02449" w:rsidP="0062457C">
            <w:pPr>
              <w:spacing w:line="276" w:lineRule="auto"/>
              <w:jc w:val="both"/>
              <w:rPr>
                <w:rFonts w:ascii="TrebuchetMS,Bold" w:hAnsi="TrebuchetMS,Bold" w:cs="TrebuchetMS,Bold"/>
                <w:b/>
                <w:bCs/>
                <w:sz w:val="36"/>
                <w:szCs w:val="36"/>
              </w:rPr>
            </w:pPr>
            <w:r w:rsidRPr="00E20447">
              <w:rPr>
                <w:rFonts w:ascii="TrebuchetMS,Bold" w:hAnsi="TrebuchetMS,Bold" w:cs="TrebuchetMS,Bold"/>
                <w:b/>
                <w:bCs/>
                <w:sz w:val="36"/>
                <w:szCs w:val="36"/>
              </w:rPr>
              <w:t>1</w:t>
            </w:r>
            <w:r w:rsidR="0062457C">
              <w:rPr>
                <w:rFonts w:ascii="TrebuchetMS,Bold" w:hAnsi="TrebuchetMS,Bold" w:cs="TrebuchetMS,Bold"/>
                <w:b/>
                <w:bCs/>
                <w:sz w:val="36"/>
                <w:szCs w:val="36"/>
              </w:rPr>
              <w:t>7</w:t>
            </w:r>
          </w:p>
        </w:tc>
        <w:tc>
          <w:tcPr>
            <w:tcW w:w="8539" w:type="dxa"/>
            <w:gridSpan w:val="13"/>
          </w:tcPr>
          <w:p w:rsidR="00B02449" w:rsidRPr="008834A3" w:rsidRDefault="00027FAD" w:rsidP="009860BC">
            <w:pPr>
              <w:jc w:val="both"/>
              <w:rPr>
                <w:rFonts w:ascii="TrebuchetMS,Bold" w:hAnsi="TrebuchetMS,Bold" w:cs="TrebuchetMS,Bold"/>
                <w:b/>
                <w:bCs/>
                <w:sz w:val="24"/>
                <w:szCs w:val="24"/>
              </w:rPr>
            </w:pPr>
            <w:r w:rsidRPr="008834A3">
              <w:rPr>
                <w:rFonts w:ascii="TrebuchetMS,Bold" w:hAnsi="TrebuchetMS,Bold" w:cs="TrebuchetMS,Bold"/>
                <w:b/>
                <w:bCs/>
                <w:sz w:val="24"/>
                <w:szCs w:val="24"/>
              </w:rPr>
              <w:t>Counseling</w:t>
            </w:r>
          </w:p>
        </w:tc>
      </w:tr>
      <w:tr w:rsidR="00B02449" w:rsidRPr="008834A3" w:rsidTr="007D7B13">
        <w:tc>
          <w:tcPr>
            <w:tcW w:w="1019" w:type="dxa"/>
          </w:tcPr>
          <w:p w:rsidR="00B02449" w:rsidRPr="008834A3" w:rsidRDefault="00B02449" w:rsidP="00553714">
            <w:pPr>
              <w:spacing w:line="276" w:lineRule="auto"/>
              <w:jc w:val="center"/>
              <w:rPr>
                <w:b/>
              </w:rPr>
            </w:pPr>
            <w:r w:rsidRPr="008834A3">
              <w:rPr>
                <w:b/>
              </w:rPr>
              <w:t>(</w:t>
            </w:r>
            <w:proofErr w:type="spellStart"/>
            <w:r>
              <w:rPr>
                <w:b/>
              </w:rPr>
              <w:t>i</w:t>
            </w:r>
            <w:proofErr w:type="spellEnd"/>
            <w:r w:rsidRPr="008834A3">
              <w:rPr>
                <w:b/>
              </w:rPr>
              <w:t>)</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Transfers and postings of Headmasters/Teachers shall be done on the basis of entitlement and performance points as specified in these rules.</w:t>
            </w:r>
          </w:p>
        </w:tc>
      </w:tr>
      <w:tr w:rsidR="00B02449" w:rsidRPr="008834A3" w:rsidTr="007D7B13">
        <w:tc>
          <w:tcPr>
            <w:tcW w:w="1019" w:type="dxa"/>
          </w:tcPr>
          <w:p w:rsidR="00B02449" w:rsidRPr="008834A3" w:rsidRDefault="00B02449" w:rsidP="00553714">
            <w:pPr>
              <w:spacing w:line="276" w:lineRule="auto"/>
              <w:jc w:val="center"/>
              <w:rPr>
                <w:b/>
              </w:rPr>
            </w:pPr>
            <w:r>
              <w:rPr>
                <w:b/>
              </w:rPr>
              <w:t>(ii</w:t>
            </w:r>
            <w:r w:rsidRPr="008834A3">
              <w:rPr>
                <w:b/>
              </w:rPr>
              <w:t>)</w:t>
            </w:r>
          </w:p>
        </w:tc>
        <w:tc>
          <w:tcPr>
            <w:tcW w:w="8539" w:type="dxa"/>
            <w:gridSpan w:val="13"/>
          </w:tcPr>
          <w:p w:rsidR="00B02449" w:rsidRPr="008834A3" w:rsidRDefault="00B02449" w:rsidP="00ED1BCB">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After finalization of seniority lists and notification of vacancies</w:t>
            </w:r>
            <w:r>
              <w:rPr>
                <w:rFonts w:ascii="TrebuchetMS" w:hAnsi="TrebuchetMS" w:cs="TrebuchetMS"/>
                <w:sz w:val="24"/>
                <w:szCs w:val="24"/>
              </w:rPr>
              <w:t>,</w:t>
            </w:r>
            <w:r w:rsidRPr="008834A3">
              <w:rPr>
                <w:rFonts w:ascii="TrebuchetMS" w:hAnsi="TrebuchetMS" w:cs="TrebuchetMS"/>
                <w:sz w:val="24"/>
                <w:szCs w:val="24"/>
              </w:rPr>
              <w:t xml:space="preserve"> Options shall have to be exercised by the teachers through web </w:t>
            </w:r>
            <w:r w:rsidR="00FE2B48">
              <w:rPr>
                <w:rFonts w:ascii="TrebuchetMS" w:hAnsi="TrebuchetMS" w:cs="TrebuchetMS"/>
                <w:sz w:val="24"/>
                <w:szCs w:val="24"/>
              </w:rPr>
              <w:t xml:space="preserve">assisted </w:t>
            </w:r>
            <w:r w:rsidRPr="008834A3">
              <w:rPr>
                <w:rFonts w:ascii="TrebuchetMS" w:hAnsi="TrebuchetMS" w:cs="TrebuchetMS"/>
                <w:sz w:val="24"/>
                <w:szCs w:val="24"/>
              </w:rPr>
              <w:t>counseling</w:t>
            </w:r>
            <w:r w:rsidR="00FE2B48">
              <w:rPr>
                <w:rFonts w:ascii="TrebuchetMS" w:hAnsi="TrebuchetMS" w:cs="TrebuchetMS"/>
                <w:sz w:val="24"/>
                <w:szCs w:val="24"/>
              </w:rPr>
              <w:t xml:space="preserve">. If specifically requested by an applicant the designated committees for transfer will provide </w:t>
            </w:r>
            <w:r w:rsidR="00ED1BCB">
              <w:rPr>
                <w:rFonts w:ascii="TrebuchetMS" w:hAnsi="TrebuchetMS" w:cs="TrebuchetMS"/>
                <w:sz w:val="24"/>
                <w:szCs w:val="24"/>
              </w:rPr>
              <w:t>counseling</w:t>
            </w:r>
            <w:r w:rsidRPr="008834A3">
              <w:rPr>
                <w:rFonts w:ascii="TrebuchetMS" w:hAnsi="TrebuchetMS" w:cs="TrebuchetMS"/>
                <w:sz w:val="24"/>
                <w:szCs w:val="24"/>
              </w:rPr>
              <w:t>.</w:t>
            </w:r>
          </w:p>
        </w:tc>
      </w:tr>
      <w:tr w:rsidR="00B02449" w:rsidRPr="008834A3" w:rsidTr="007D7B13">
        <w:tc>
          <w:tcPr>
            <w:tcW w:w="1019" w:type="dxa"/>
          </w:tcPr>
          <w:p w:rsidR="00B02449" w:rsidRPr="008834A3" w:rsidRDefault="00B02449" w:rsidP="00553714">
            <w:pPr>
              <w:spacing w:line="276" w:lineRule="auto"/>
              <w:jc w:val="center"/>
              <w:rPr>
                <w:b/>
              </w:rPr>
            </w:pPr>
            <w:r>
              <w:rPr>
                <w:b/>
              </w:rPr>
              <w:t>(iii</w:t>
            </w:r>
            <w:r w:rsidRPr="008834A3">
              <w:rPr>
                <w:b/>
              </w:rPr>
              <w:t>)</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Transfer orders shall be issued by the respective Committee</w:t>
            </w:r>
            <w:r>
              <w:rPr>
                <w:rFonts w:ascii="TrebuchetMS" w:hAnsi="TrebuchetMS" w:cs="TrebuchetMS"/>
                <w:sz w:val="24"/>
                <w:szCs w:val="24"/>
              </w:rPr>
              <w:t>s</w:t>
            </w:r>
            <w:r w:rsidRPr="008834A3">
              <w:rPr>
                <w:rFonts w:ascii="TrebuchetMS" w:hAnsi="TrebuchetMS" w:cs="TrebuchetMS"/>
                <w:sz w:val="24"/>
                <w:szCs w:val="24"/>
              </w:rPr>
              <w:t xml:space="preserve"> on the basis of the final lists drawn online duly following the above procedure.</w:t>
            </w:r>
          </w:p>
        </w:tc>
      </w:tr>
      <w:tr w:rsidR="00B02449" w:rsidRPr="008834A3" w:rsidTr="007D7B13">
        <w:tc>
          <w:tcPr>
            <w:tcW w:w="1019" w:type="dxa"/>
          </w:tcPr>
          <w:p w:rsidR="00B02449" w:rsidRPr="00E20447" w:rsidRDefault="00B02449" w:rsidP="0062457C">
            <w:pPr>
              <w:spacing w:line="276" w:lineRule="auto"/>
              <w:jc w:val="both"/>
              <w:rPr>
                <w:rFonts w:ascii="TrebuchetMS,Bold" w:hAnsi="TrebuchetMS,Bold" w:cs="TrebuchetMS,Bold"/>
                <w:b/>
                <w:bCs/>
                <w:sz w:val="36"/>
                <w:szCs w:val="36"/>
              </w:rPr>
            </w:pPr>
            <w:r w:rsidRPr="00E20447">
              <w:rPr>
                <w:rFonts w:ascii="TrebuchetMS,Bold" w:hAnsi="TrebuchetMS,Bold" w:cs="TrebuchetMS,Bold"/>
                <w:b/>
                <w:bCs/>
                <w:sz w:val="36"/>
                <w:szCs w:val="36"/>
              </w:rPr>
              <w:t>1</w:t>
            </w:r>
            <w:r w:rsidR="0062457C">
              <w:rPr>
                <w:rFonts w:ascii="TrebuchetMS,Bold" w:hAnsi="TrebuchetMS,Bold" w:cs="TrebuchetMS,Bold"/>
                <w:b/>
                <w:bCs/>
                <w:sz w:val="36"/>
                <w:szCs w:val="36"/>
              </w:rPr>
              <w:t>8</w:t>
            </w:r>
          </w:p>
        </w:tc>
        <w:tc>
          <w:tcPr>
            <w:tcW w:w="8539" w:type="dxa"/>
            <w:gridSpan w:val="13"/>
          </w:tcPr>
          <w:p w:rsidR="00B02449" w:rsidRPr="008834A3" w:rsidRDefault="00B02449" w:rsidP="00FE2B48">
            <w:pPr>
              <w:autoSpaceDE w:val="0"/>
              <w:autoSpaceDN w:val="0"/>
              <w:adjustRightInd w:val="0"/>
              <w:jc w:val="both"/>
              <w:rPr>
                <w:rFonts w:ascii="TrebuchetMS,Bold" w:hAnsi="TrebuchetMS,Bold" w:cs="TrebuchetMS,Bold"/>
                <w:b/>
                <w:bCs/>
                <w:sz w:val="24"/>
                <w:szCs w:val="24"/>
              </w:rPr>
            </w:pPr>
            <w:r w:rsidRPr="008834A3">
              <w:rPr>
                <w:rFonts w:ascii="TrebuchetMS,Bold" w:hAnsi="TrebuchetMS,Bold" w:cs="TrebuchetMS,Bold"/>
                <w:b/>
                <w:bCs/>
                <w:sz w:val="24"/>
                <w:szCs w:val="24"/>
              </w:rPr>
              <w:t>Committee for Transfers</w:t>
            </w:r>
            <w:r w:rsidR="00FE2B48">
              <w:rPr>
                <w:rFonts w:ascii="TrebuchetMS,Bold" w:hAnsi="TrebuchetMS,Bold" w:cs="TrebuchetMS,Bold"/>
                <w:b/>
                <w:bCs/>
                <w:sz w:val="24"/>
                <w:szCs w:val="24"/>
              </w:rPr>
              <w:t xml:space="preserve"> and Counseling </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8539" w:type="dxa"/>
            <w:gridSpan w:val="13"/>
          </w:tcPr>
          <w:p w:rsidR="00B02449" w:rsidRPr="008834A3" w:rsidRDefault="00B02449" w:rsidP="00FE2B48">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following </w:t>
            </w:r>
            <w:r w:rsidR="00FE2B48">
              <w:rPr>
                <w:rFonts w:ascii="TrebuchetMS" w:hAnsi="TrebuchetMS" w:cs="TrebuchetMS"/>
                <w:sz w:val="24"/>
                <w:szCs w:val="24"/>
              </w:rPr>
              <w:t xml:space="preserve">competent authorities are constituted for the purpose of </w:t>
            </w:r>
            <w:proofErr w:type="gramStart"/>
            <w:r w:rsidR="00FE2B48">
              <w:rPr>
                <w:rFonts w:ascii="TrebuchetMS" w:hAnsi="TrebuchetMS" w:cs="TrebuchetMS"/>
                <w:sz w:val="24"/>
                <w:szCs w:val="24"/>
              </w:rPr>
              <w:t>issue  of</w:t>
            </w:r>
            <w:proofErr w:type="gramEnd"/>
            <w:r w:rsidR="00FE2B48">
              <w:rPr>
                <w:rFonts w:ascii="TrebuchetMS" w:hAnsi="TrebuchetMS" w:cs="TrebuchetMS"/>
                <w:sz w:val="24"/>
                <w:szCs w:val="24"/>
              </w:rPr>
              <w:t xml:space="preserve"> transfers orders and counseling if required. </w:t>
            </w:r>
          </w:p>
        </w:tc>
      </w:tr>
      <w:tr w:rsidR="00B02449" w:rsidRPr="008834A3" w:rsidTr="007D7B13">
        <w:tc>
          <w:tcPr>
            <w:tcW w:w="1019" w:type="dxa"/>
          </w:tcPr>
          <w:p w:rsidR="00B02449" w:rsidRPr="008834A3" w:rsidRDefault="00B02449" w:rsidP="00553714">
            <w:pPr>
              <w:spacing w:line="276" w:lineRule="auto"/>
              <w:jc w:val="center"/>
              <w:rPr>
                <w:rFonts w:ascii="TrebuchetMS,Bold" w:hAnsi="TrebuchetMS,Bold" w:cs="TrebuchetMS,Bold"/>
                <w:b/>
                <w:bCs/>
                <w:sz w:val="24"/>
                <w:szCs w:val="24"/>
              </w:rPr>
            </w:pPr>
            <w:r w:rsidRPr="008834A3">
              <w:rPr>
                <w:rFonts w:ascii="TrebuchetMS,Bold" w:hAnsi="TrebuchetMS,Bold" w:cs="TrebuchetMS,Bold"/>
                <w:b/>
                <w:bCs/>
                <w:sz w:val="24"/>
                <w:szCs w:val="24"/>
              </w:rPr>
              <w:t>(</w:t>
            </w:r>
            <w:proofErr w:type="spellStart"/>
            <w:r>
              <w:rPr>
                <w:rFonts w:ascii="TrebuchetMS,Bold" w:hAnsi="TrebuchetMS,Bold" w:cs="TrebuchetMS,Bold"/>
                <w:b/>
                <w:bCs/>
                <w:sz w:val="24"/>
                <w:szCs w:val="24"/>
              </w:rPr>
              <w:t>i</w:t>
            </w:r>
            <w:proofErr w:type="spellEnd"/>
            <w:r w:rsidRPr="008834A3">
              <w:rPr>
                <w:rFonts w:ascii="TrebuchetMS,Bold" w:hAnsi="TrebuchetMS,Bold" w:cs="TrebuchetMS,Bold"/>
                <w:b/>
                <w:bCs/>
                <w:sz w:val="24"/>
                <w:szCs w:val="24"/>
              </w:rPr>
              <w:t>)</w:t>
            </w:r>
          </w:p>
        </w:tc>
        <w:tc>
          <w:tcPr>
            <w:tcW w:w="8539" w:type="dxa"/>
            <w:gridSpan w:val="13"/>
          </w:tcPr>
          <w:p w:rsidR="00B02449" w:rsidRPr="00E20447" w:rsidRDefault="00B02449" w:rsidP="009860BC">
            <w:pPr>
              <w:autoSpaceDE w:val="0"/>
              <w:autoSpaceDN w:val="0"/>
              <w:adjustRightInd w:val="0"/>
              <w:jc w:val="both"/>
              <w:rPr>
                <w:rFonts w:ascii="TrebuchetMS,Bold" w:hAnsi="TrebuchetMS,Bold" w:cs="TrebuchetMS,Bold"/>
                <w:b/>
                <w:bCs/>
                <w:sz w:val="24"/>
                <w:szCs w:val="24"/>
              </w:rPr>
            </w:pPr>
            <w:r w:rsidRPr="008834A3">
              <w:rPr>
                <w:rFonts w:ascii="TrebuchetMS,Bold" w:hAnsi="TrebuchetMS,Bold" w:cs="TrebuchetMS,Bold"/>
                <w:b/>
                <w:bCs/>
                <w:sz w:val="24"/>
                <w:szCs w:val="24"/>
              </w:rPr>
              <w:t xml:space="preserve">For Transfer of Head Master Gr. II </w:t>
            </w:r>
            <w:proofErr w:type="spellStart"/>
            <w:r w:rsidRPr="008834A3">
              <w:rPr>
                <w:rFonts w:ascii="TrebuchetMS,Bold" w:hAnsi="TrebuchetMS,Bold" w:cs="TrebuchetMS,Bold"/>
                <w:b/>
                <w:bCs/>
                <w:sz w:val="24"/>
                <w:szCs w:val="24"/>
              </w:rPr>
              <w:t>Gazetted</w:t>
            </w:r>
            <w:proofErr w:type="spellEnd"/>
            <w:r w:rsidRPr="008834A3">
              <w:rPr>
                <w:rFonts w:ascii="TrebuchetMS,Bold" w:hAnsi="TrebuchetMS,Bold" w:cs="TrebuchetMS,Bold"/>
                <w:b/>
                <w:bCs/>
                <w:sz w:val="24"/>
                <w:szCs w:val="24"/>
              </w:rPr>
              <w:t xml:space="preserve"> in Government High Schools</w:t>
            </w:r>
          </w:p>
        </w:tc>
      </w:tr>
      <w:tr w:rsidR="00B02449" w:rsidRPr="008834A3" w:rsidTr="007D7B13">
        <w:tc>
          <w:tcPr>
            <w:tcW w:w="1019" w:type="dxa"/>
          </w:tcPr>
          <w:p w:rsidR="00B02449" w:rsidRPr="008834A3" w:rsidRDefault="00B02449" w:rsidP="00553714">
            <w:pPr>
              <w:spacing w:line="276" w:lineRule="auto"/>
              <w:jc w:val="right"/>
              <w:rPr>
                <w:b/>
              </w:rPr>
            </w:pPr>
            <w:r w:rsidRPr="008834A3">
              <w:rPr>
                <w:b/>
              </w:rPr>
              <w:t>(a)</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Senior Officer of the Department nominated by the </w:t>
            </w:r>
            <w:r>
              <w:rPr>
                <w:rFonts w:ascii="TrebuchetMS" w:hAnsi="TrebuchetMS" w:cs="TrebuchetMS"/>
                <w:sz w:val="24"/>
                <w:szCs w:val="24"/>
              </w:rPr>
              <w:t xml:space="preserve">Commissioner </w:t>
            </w:r>
            <w:r w:rsidRPr="008834A3">
              <w:rPr>
                <w:rFonts w:ascii="TrebuchetMS" w:hAnsi="TrebuchetMS" w:cs="TrebuchetMS"/>
                <w:sz w:val="24"/>
                <w:szCs w:val="24"/>
              </w:rPr>
              <w:t>of School Education, not below the rank of a Joint Director.</w:t>
            </w:r>
          </w:p>
        </w:tc>
      </w:tr>
      <w:tr w:rsidR="00B02449" w:rsidRPr="008834A3" w:rsidTr="007D7B13">
        <w:tc>
          <w:tcPr>
            <w:tcW w:w="1019" w:type="dxa"/>
          </w:tcPr>
          <w:p w:rsidR="00B02449" w:rsidRPr="008834A3" w:rsidRDefault="00B02449" w:rsidP="00553714">
            <w:pPr>
              <w:spacing w:line="276" w:lineRule="auto"/>
              <w:jc w:val="right"/>
              <w:rPr>
                <w:b/>
              </w:rPr>
            </w:pPr>
            <w:r w:rsidRPr="008834A3">
              <w:rPr>
                <w:b/>
              </w:rPr>
              <w:t>(b)</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The Regional Joint Director of School Education concerned or his nominee as the Member Secretary</w:t>
            </w:r>
          </w:p>
        </w:tc>
      </w:tr>
      <w:tr w:rsidR="00B02449" w:rsidRPr="008834A3" w:rsidTr="007D7B13">
        <w:tc>
          <w:tcPr>
            <w:tcW w:w="1019" w:type="dxa"/>
          </w:tcPr>
          <w:p w:rsidR="00B02449" w:rsidRPr="008834A3" w:rsidRDefault="00B02449" w:rsidP="00553714">
            <w:pPr>
              <w:spacing w:line="276" w:lineRule="auto"/>
              <w:jc w:val="right"/>
              <w:rPr>
                <w:b/>
              </w:rPr>
            </w:pPr>
            <w:r w:rsidRPr="008834A3">
              <w:rPr>
                <w:b/>
              </w:rPr>
              <w:t>(c)</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The District Educational Officer concerned as a Member</w:t>
            </w:r>
          </w:p>
        </w:tc>
      </w:tr>
      <w:tr w:rsidR="00B02449" w:rsidRPr="008834A3" w:rsidTr="007D7B13">
        <w:tc>
          <w:tcPr>
            <w:tcW w:w="1019" w:type="dxa"/>
          </w:tcPr>
          <w:p w:rsidR="00B02449" w:rsidRPr="008834A3" w:rsidRDefault="00ED1BCB" w:rsidP="00ED1BCB">
            <w:pPr>
              <w:spacing w:line="276" w:lineRule="auto"/>
              <w:jc w:val="center"/>
              <w:rPr>
                <w:rFonts w:ascii="TrebuchetMS,Bold" w:hAnsi="TrebuchetMS,Bold" w:cs="TrebuchetMS,Bold"/>
                <w:b/>
                <w:bCs/>
                <w:sz w:val="24"/>
                <w:szCs w:val="24"/>
              </w:rPr>
            </w:pPr>
            <w:r w:rsidRPr="008834A3">
              <w:rPr>
                <w:b/>
              </w:rPr>
              <w:t xml:space="preserve">Note: </w:t>
            </w:r>
            <w:r w:rsidR="00B02449" w:rsidRPr="008834A3">
              <w:rPr>
                <w:b/>
              </w:rPr>
              <w:t>(</w:t>
            </w:r>
            <w:proofErr w:type="spellStart"/>
            <w:r w:rsidR="00B02449" w:rsidRPr="008834A3">
              <w:rPr>
                <w:b/>
              </w:rPr>
              <w:t>i</w:t>
            </w:r>
            <w:proofErr w:type="spellEnd"/>
            <w:r w:rsidR="00B02449" w:rsidRPr="008834A3">
              <w:rPr>
                <w:b/>
              </w:rPr>
              <w:t>)</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senior most </w:t>
            </w:r>
            <w:proofErr w:type="gramStart"/>
            <w:r w:rsidRPr="008834A3">
              <w:rPr>
                <w:rFonts w:ascii="TrebuchetMS" w:hAnsi="TrebuchetMS" w:cs="TrebuchetMS"/>
                <w:sz w:val="24"/>
                <w:szCs w:val="24"/>
              </w:rPr>
              <w:t>officer</w:t>
            </w:r>
            <w:proofErr w:type="gramEnd"/>
            <w:r w:rsidRPr="008834A3">
              <w:rPr>
                <w:rFonts w:ascii="TrebuchetMS" w:hAnsi="TrebuchetMS" w:cs="TrebuchetMS"/>
                <w:sz w:val="24"/>
                <w:szCs w:val="24"/>
              </w:rPr>
              <w:t xml:space="preserve"> shall be the Chairman of the Committee.</w:t>
            </w:r>
          </w:p>
        </w:tc>
      </w:tr>
      <w:tr w:rsidR="00B02449" w:rsidRPr="008834A3" w:rsidTr="007D7B13">
        <w:tc>
          <w:tcPr>
            <w:tcW w:w="1019" w:type="dxa"/>
          </w:tcPr>
          <w:p w:rsidR="00B02449" w:rsidRPr="008834A3" w:rsidRDefault="00ED1BCB" w:rsidP="00ED1BCB">
            <w:pPr>
              <w:spacing w:line="276" w:lineRule="auto"/>
              <w:rPr>
                <w:b/>
              </w:rPr>
            </w:pPr>
            <w:r w:rsidRPr="008834A3">
              <w:rPr>
                <w:b/>
              </w:rPr>
              <w:t>Note:</w:t>
            </w:r>
            <w:r>
              <w:rPr>
                <w:b/>
              </w:rPr>
              <w:t>(</w:t>
            </w:r>
            <w:r w:rsidR="00B02449" w:rsidRPr="008834A3">
              <w:rPr>
                <w:b/>
              </w:rPr>
              <w:t>ii)</w:t>
            </w:r>
          </w:p>
        </w:tc>
        <w:tc>
          <w:tcPr>
            <w:tcW w:w="8539" w:type="dxa"/>
            <w:gridSpan w:val="13"/>
          </w:tcPr>
          <w:p w:rsidR="00B02449" w:rsidRPr="008834A3" w:rsidRDefault="00B02449" w:rsidP="00FE2B48">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Committee shall be the competent authority for transfer of all Headmaster </w:t>
            </w:r>
            <w:proofErr w:type="spellStart"/>
            <w:r w:rsidRPr="008834A3">
              <w:rPr>
                <w:rFonts w:ascii="TrebuchetMS" w:hAnsi="TrebuchetMS" w:cs="TrebuchetMS"/>
                <w:sz w:val="24"/>
                <w:szCs w:val="24"/>
              </w:rPr>
              <w:t>Gr.II</w:t>
            </w:r>
            <w:proofErr w:type="spellEnd"/>
            <w:r w:rsidRPr="008834A3">
              <w:rPr>
                <w:rFonts w:ascii="TrebuchetMS" w:hAnsi="TrebuchetMS" w:cs="TrebuchetMS"/>
                <w:sz w:val="24"/>
                <w:szCs w:val="24"/>
              </w:rPr>
              <w:t xml:space="preserve"> </w:t>
            </w:r>
            <w:proofErr w:type="spellStart"/>
            <w:r w:rsidRPr="008834A3">
              <w:rPr>
                <w:rFonts w:ascii="TrebuchetMS" w:hAnsi="TrebuchetMS" w:cs="TrebuchetMS"/>
                <w:sz w:val="24"/>
                <w:szCs w:val="24"/>
              </w:rPr>
              <w:t>Gazetted</w:t>
            </w:r>
            <w:proofErr w:type="spellEnd"/>
            <w:r w:rsidRPr="008834A3">
              <w:rPr>
                <w:rFonts w:ascii="TrebuchetMS" w:hAnsi="TrebuchetMS" w:cs="TrebuchetMS"/>
                <w:sz w:val="24"/>
                <w:szCs w:val="24"/>
              </w:rPr>
              <w:t xml:space="preserve"> in the Government High Schools in the respective Zone. </w:t>
            </w:r>
            <w:r w:rsidR="00FE2B48">
              <w:rPr>
                <w:rFonts w:ascii="TrebuchetMS" w:hAnsi="TrebuchetMS" w:cs="TrebuchetMS"/>
                <w:sz w:val="24"/>
                <w:szCs w:val="24"/>
              </w:rPr>
              <w:t>C</w:t>
            </w:r>
            <w:r w:rsidRPr="008834A3">
              <w:rPr>
                <w:rFonts w:ascii="TrebuchetMS" w:hAnsi="TrebuchetMS" w:cs="TrebuchetMS"/>
                <w:sz w:val="24"/>
                <w:szCs w:val="24"/>
              </w:rPr>
              <w:t>ounseling</w:t>
            </w:r>
            <w:r w:rsidR="00FE2B48">
              <w:rPr>
                <w:rFonts w:ascii="TrebuchetMS" w:hAnsi="TrebuchetMS" w:cs="TrebuchetMS"/>
                <w:sz w:val="24"/>
                <w:szCs w:val="24"/>
              </w:rPr>
              <w:t xml:space="preserve"> shall be done by this committed with the support of online Counseling system</w:t>
            </w:r>
            <w:r w:rsidRPr="008834A3">
              <w:rPr>
                <w:rFonts w:ascii="TrebuchetMS" w:hAnsi="TrebuchetMS" w:cs="TrebuchetMS"/>
                <w:sz w:val="24"/>
                <w:szCs w:val="24"/>
              </w:rPr>
              <w:t>.</w:t>
            </w:r>
          </w:p>
        </w:tc>
      </w:tr>
      <w:tr w:rsidR="00B02449" w:rsidRPr="008834A3" w:rsidTr="007D7B13">
        <w:tc>
          <w:tcPr>
            <w:tcW w:w="1019" w:type="dxa"/>
          </w:tcPr>
          <w:p w:rsidR="00B02449" w:rsidRPr="008834A3" w:rsidRDefault="00D637BC" w:rsidP="00D637BC">
            <w:pPr>
              <w:spacing w:line="276" w:lineRule="auto"/>
              <w:ind w:right="-187"/>
              <w:rPr>
                <w:b/>
              </w:rPr>
            </w:pPr>
            <w:r w:rsidRPr="008834A3">
              <w:rPr>
                <w:b/>
              </w:rPr>
              <w:t>Note:</w:t>
            </w:r>
            <w:r>
              <w:rPr>
                <w:b/>
              </w:rPr>
              <w:t>(</w:t>
            </w:r>
            <w:r w:rsidRPr="008834A3">
              <w:rPr>
                <w:b/>
              </w:rPr>
              <w:t>ii</w:t>
            </w:r>
            <w:r>
              <w:rPr>
                <w:b/>
              </w:rPr>
              <w:t>i</w:t>
            </w:r>
            <w:r w:rsidRPr="008834A3">
              <w:rPr>
                <w:b/>
              </w:rPr>
              <w:t>)</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Regional Joint Director of School Education concerned shall be the competent authority to issue posting and transfer orders of the Headmasters </w:t>
            </w:r>
            <w:proofErr w:type="spellStart"/>
            <w:r w:rsidRPr="008834A3">
              <w:rPr>
                <w:rFonts w:ascii="TrebuchetMS" w:hAnsi="TrebuchetMS" w:cs="TrebuchetMS"/>
                <w:sz w:val="24"/>
                <w:szCs w:val="24"/>
              </w:rPr>
              <w:t>Gr.II</w:t>
            </w:r>
            <w:proofErr w:type="spellEnd"/>
            <w:r w:rsidRPr="008834A3">
              <w:rPr>
                <w:rFonts w:ascii="TrebuchetMS" w:hAnsi="TrebuchetMS" w:cs="TrebuchetMS"/>
                <w:sz w:val="24"/>
                <w:szCs w:val="24"/>
              </w:rPr>
              <w:t xml:space="preserve"> </w:t>
            </w:r>
            <w:proofErr w:type="spellStart"/>
            <w:r w:rsidRPr="008834A3">
              <w:rPr>
                <w:rFonts w:ascii="TrebuchetMS" w:hAnsi="TrebuchetMS" w:cs="TrebuchetMS"/>
                <w:sz w:val="24"/>
                <w:szCs w:val="24"/>
              </w:rPr>
              <w:t>Gazetted</w:t>
            </w:r>
            <w:proofErr w:type="spellEnd"/>
            <w:r w:rsidRPr="008834A3">
              <w:rPr>
                <w:rFonts w:ascii="TrebuchetMS" w:hAnsi="TrebuchetMS" w:cs="TrebuchetMS"/>
                <w:sz w:val="24"/>
                <w:szCs w:val="24"/>
              </w:rPr>
              <w:t xml:space="preserve"> working in Government High Schools, after the approval by the </w:t>
            </w:r>
            <w:r w:rsidR="00F078B3">
              <w:rPr>
                <w:rFonts w:ascii="TrebuchetMS" w:hAnsi="TrebuchetMS" w:cs="TrebuchetMS"/>
                <w:sz w:val="24"/>
                <w:szCs w:val="24"/>
              </w:rPr>
              <w:t xml:space="preserve">above </w:t>
            </w:r>
            <w:r w:rsidRPr="008834A3">
              <w:rPr>
                <w:rFonts w:ascii="TrebuchetMS" w:hAnsi="TrebuchetMS" w:cs="TrebuchetMS"/>
                <w:sz w:val="24"/>
                <w:szCs w:val="24"/>
              </w:rPr>
              <w:t>Committee</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r>
              <w:rPr>
                <w:rFonts w:ascii="TrebuchetMS,Bold" w:hAnsi="TrebuchetMS,Bold" w:cs="TrebuchetMS,Bold"/>
                <w:b/>
                <w:bCs/>
                <w:sz w:val="24"/>
                <w:szCs w:val="24"/>
              </w:rPr>
              <w:t>(ii</w:t>
            </w:r>
            <w:r w:rsidRPr="008834A3">
              <w:rPr>
                <w:rFonts w:ascii="TrebuchetMS,Bold" w:hAnsi="TrebuchetMS,Bold" w:cs="TrebuchetMS,Bold"/>
                <w:b/>
                <w:bCs/>
                <w:sz w:val="24"/>
                <w:szCs w:val="24"/>
              </w:rPr>
              <w:t>)</w:t>
            </w:r>
          </w:p>
        </w:tc>
        <w:tc>
          <w:tcPr>
            <w:tcW w:w="8539" w:type="dxa"/>
            <w:gridSpan w:val="13"/>
          </w:tcPr>
          <w:p w:rsidR="00B02449" w:rsidRPr="008834A3" w:rsidRDefault="00B02449" w:rsidP="009860BC">
            <w:pPr>
              <w:autoSpaceDE w:val="0"/>
              <w:autoSpaceDN w:val="0"/>
              <w:adjustRightInd w:val="0"/>
              <w:jc w:val="both"/>
              <w:rPr>
                <w:rFonts w:ascii="TrebuchetMS,Bold" w:hAnsi="TrebuchetMS,Bold" w:cs="TrebuchetMS,Bold"/>
                <w:b/>
                <w:bCs/>
                <w:sz w:val="24"/>
                <w:szCs w:val="24"/>
              </w:rPr>
            </w:pPr>
            <w:r w:rsidRPr="008834A3">
              <w:rPr>
                <w:rFonts w:ascii="TrebuchetMS,Bold" w:hAnsi="TrebuchetMS,Bold" w:cs="TrebuchetMS,Bold"/>
                <w:b/>
                <w:bCs/>
                <w:sz w:val="24"/>
                <w:szCs w:val="24"/>
              </w:rPr>
              <w:t xml:space="preserve">For Transfer of Head Master Gr. II </w:t>
            </w:r>
            <w:proofErr w:type="spellStart"/>
            <w:r w:rsidRPr="008834A3">
              <w:rPr>
                <w:rFonts w:ascii="TrebuchetMS,Bold" w:hAnsi="TrebuchetMS,Bold" w:cs="TrebuchetMS,Bold"/>
                <w:b/>
                <w:bCs/>
                <w:sz w:val="24"/>
                <w:szCs w:val="24"/>
              </w:rPr>
              <w:t>Gazetted</w:t>
            </w:r>
            <w:proofErr w:type="spellEnd"/>
            <w:r w:rsidRPr="008834A3">
              <w:rPr>
                <w:rFonts w:ascii="TrebuchetMS,Bold" w:hAnsi="TrebuchetMS,Bold" w:cs="TrebuchetMS,Bold"/>
                <w:b/>
                <w:bCs/>
                <w:sz w:val="24"/>
                <w:szCs w:val="24"/>
              </w:rPr>
              <w:t xml:space="preserve"> in </w:t>
            </w:r>
            <w:proofErr w:type="spellStart"/>
            <w:r w:rsidRPr="008834A3">
              <w:rPr>
                <w:rFonts w:ascii="TrebuchetMS,Bold" w:hAnsi="TrebuchetMS,Bold" w:cs="TrebuchetMS,Bold"/>
                <w:b/>
                <w:bCs/>
                <w:sz w:val="24"/>
                <w:szCs w:val="24"/>
              </w:rPr>
              <w:t>Zilla</w:t>
            </w:r>
            <w:proofErr w:type="spellEnd"/>
            <w:r w:rsidR="00F078B3">
              <w:rPr>
                <w:rFonts w:ascii="TrebuchetMS,Bold" w:hAnsi="TrebuchetMS,Bold" w:cs="TrebuchetMS,Bold"/>
                <w:b/>
                <w:bCs/>
                <w:sz w:val="24"/>
                <w:szCs w:val="24"/>
              </w:rPr>
              <w:t xml:space="preserve"> </w:t>
            </w:r>
            <w:proofErr w:type="spellStart"/>
            <w:r w:rsidRPr="008834A3">
              <w:rPr>
                <w:rFonts w:ascii="TrebuchetMS,Bold" w:hAnsi="TrebuchetMS,Bold" w:cs="TrebuchetMS,Bold"/>
                <w:b/>
                <w:bCs/>
                <w:sz w:val="24"/>
                <w:szCs w:val="24"/>
              </w:rPr>
              <w:t>Parishad</w:t>
            </w:r>
            <w:proofErr w:type="spellEnd"/>
            <w:r w:rsidRPr="008834A3">
              <w:rPr>
                <w:rFonts w:ascii="TrebuchetMS,Bold" w:hAnsi="TrebuchetMS,Bold" w:cs="TrebuchetMS,Bold"/>
                <w:b/>
                <w:bCs/>
                <w:sz w:val="24"/>
                <w:szCs w:val="24"/>
              </w:rPr>
              <w:t xml:space="preserve"> High Schools:</w:t>
            </w:r>
          </w:p>
        </w:tc>
      </w:tr>
      <w:tr w:rsidR="00B02449" w:rsidRPr="008834A3" w:rsidTr="007D7B13">
        <w:tc>
          <w:tcPr>
            <w:tcW w:w="1019" w:type="dxa"/>
          </w:tcPr>
          <w:p w:rsidR="00B02449" w:rsidRPr="008834A3" w:rsidRDefault="00B02449" w:rsidP="00553714">
            <w:pPr>
              <w:spacing w:line="276" w:lineRule="auto"/>
              <w:jc w:val="both"/>
              <w:rPr>
                <w:b/>
              </w:rPr>
            </w:pPr>
          </w:p>
        </w:tc>
        <w:tc>
          <w:tcPr>
            <w:tcW w:w="720" w:type="dxa"/>
            <w:gridSpan w:val="3"/>
          </w:tcPr>
          <w:p w:rsidR="00B02449" w:rsidRPr="008834A3" w:rsidRDefault="00B02449" w:rsidP="009860BC">
            <w:pPr>
              <w:jc w:val="both"/>
              <w:rPr>
                <w:b/>
              </w:rPr>
            </w:pPr>
            <w:r w:rsidRPr="008834A3">
              <w:rPr>
                <w:b/>
              </w:rPr>
              <w:t>(a)</w:t>
            </w:r>
          </w:p>
        </w:tc>
        <w:tc>
          <w:tcPr>
            <w:tcW w:w="7819" w:type="dxa"/>
            <w:gridSpan w:val="10"/>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Chairman, </w:t>
            </w:r>
            <w:proofErr w:type="spellStart"/>
            <w:r w:rsidRPr="008834A3">
              <w:rPr>
                <w:rFonts w:ascii="TrebuchetMS" w:hAnsi="TrebuchetMS" w:cs="TrebuchetMS"/>
                <w:sz w:val="24"/>
                <w:szCs w:val="24"/>
              </w:rPr>
              <w:t>Zilla</w:t>
            </w:r>
            <w:proofErr w:type="spellEnd"/>
            <w:r w:rsidRPr="008834A3">
              <w:rPr>
                <w:rFonts w:ascii="TrebuchetMS" w:hAnsi="TrebuchetMS" w:cs="TrebuchetMS"/>
                <w:sz w:val="24"/>
                <w:szCs w:val="24"/>
              </w:rPr>
              <w:t xml:space="preserve"> </w:t>
            </w:r>
            <w:proofErr w:type="spellStart"/>
            <w:r w:rsidRPr="008834A3">
              <w:rPr>
                <w:rFonts w:ascii="TrebuchetMS" w:hAnsi="TrebuchetMS" w:cs="TrebuchetMS"/>
                <w:sz w:val="24"/>
                <w:szCs w:val="24"/>
              </w:rPr>
              <w:t>Parishad</w:t>
            </w:r>
            <w:proofErr w:type="spellEnd"/>
            <w:r w:rsidRPr="008834A3">
              <w:rPr>
                <w:rFonts w:ascii="TrebuchetMS" w:hAnsi="TrebuchetMS" w:cs="TrebuchetMS"/>
                <w:sz w:val="24"/>
                <w:szCs w:val="24"/>
              </w:rPr>
              <w:t xml:space="preserve"> /Special Officer– Chairman</w:t>
            </w:r>
          </w:p>
        </w:tc>
      </w:tr>
      <w:tr w:rsidR="00B02449" w:rsidRPr="008834A3" w:rsidTr="007D7B13">
        <w:tc>
          <w:tcPr>
            <w:tcW w:w="1019" w:type="dxa"/>
          </w:tcPr>
          <w:p w:rsidR="00B02449" w:rsidRPr="008834A3" w:rsidRDefault="00B02449" w:rsidP="00553714">
            <w:pPr>
              <w:spacing w:line="276" w:lineRule="auto"/>
              <w:jc w:val="both"/>
              <w:rPr>
                <w:b/>
              </w:rPr>
            </w:pPr>
          </w:p>
        </w:tc>
        <w:tc>
          <w:tcPr>
            <w:tcW w:w="720" w:type="dxa"/>
            <w:gridSpan w:val="3"/>
          </w:tcPr>
          <w:p w:rsidR="00B02449" w:rsidRPr="008834A3" w:rsidRDefault="00B02449" w:rsidP="009860BC">
            <w:pPr>
              <w:jc w:val="both"/>
              <w:rPr>
                <w:b/>
              </w:rPr>
            </w:pPr>
            <w:r w:rsidRPr="008834A3">
              <w:rPr>
                <w:b/>
              </w:rPr>
              <w:t>(b)</w:t>
            </w:r>
          </w:p>
        </w:tc>
        <w:tc>
          <w:tcPr>
            <w:tcW w:w="7819" w:type="dxa"/>
            <w:gridSpan w:val="10"/>
          </w:tcPr>
          <w:p w:rsidR="00B02449" w:rsidRPr="008834A3" w:rsidRDefault="00B02449" w:rsidP="00F078B3">
            <w:pPr>
              <w:autoSpaceDE w:val="0"/>
              <w:autoSpaceDN w:val="0"/>
              <w:adjustRightInd w:val="0"/>
              <w:jc w:val="both"/>
              <w:rPr>
                <w:rFonts w:ascii="TrebuchetMS" w:hAnsi="TrebuchetMS" w:cs="TrebuchetMS"/>
                <w:sz w:val="24"/>
                <w:szCs w:val="24"/>
              </w:rPr>
            </w:pPr>
            <w:r w:rsidRPr="008834A3">
              <w:rPr>
                <w:rFonts w:ascii="TrebuchetMS" w:hAnsi="TrebuchetMS" w:cs="TrebuchetMS"/>
              </w:rPr>
              <w:t>Collector</w:t>
            </w:r>
            <w:r w:rsidR="00F078B3">
              <w:rPr>
                <w:rFonts w:ascii="TrebuchetMS" w:hAnsi="TrebuchetMS" w:cs="TrebuchetMS"/>
              </w:rPr>
              <w:t xml:space="preserve"> or nominee (not below the rank of </w:t>
            </w:r>
            <w:proofErr w:type="spellStart"/>
            <w:r w:rsidR="00F078B3">
              <w:rPr>
                <w:rFonts w:ascii="TrebuchetMS" w:hAnsi="TrebuchetMS" w:cs="TrebuchetMS"/>
              </w:rPr>
              <w:t>Spl</w:t>
            </w:r>
            <w:proofErr w:type="spellEnd"/>
            <w:r w:rsidR="00F078B3">
              <w:rPr>
                <w:rFonts w:ascii="TrebuchetMS" w:hAnsi="TrebuchetMS" w:cs="TrebuchetMS"/>
              </w:rPr>
              <w:t xml:space="preserve"> </w:t>
            </w:r>
            <w:proofErr w:type="spellStart"/>
            <w:r w:rsidR="00F078B3">
              <w:rPr>
                <w:rFonts w:ascii="TrebuchetMS" w:hAnsi="TrebuchetMS" w:cs="TrebuchetMS"/>
              </w:rPr>
              <w:t>Dy</w:t>
            </w:r>
            <w:proofErr w:type="spellEnd"/>
            <w:r w:rsidR="00F078B3">
              <w:rPr>
                <w:rFonts w:ascii="TrebuchetMS" w:hAnsi="TrebuchetMS" w:cs="TrebuchetMS"/>
              </w:rPr>
              <w:t xml:space="preserve"> </w:t>
            </w:r>
            <w:r w:rsidRPr="008834A3">
              <w:rPr>
                <w:rFonts w:ascii="TrebuchetMS" w:hAnsi="TrebuchetMS" w:cs="TrebuchetMS"/>
              </w:rPr>
              <w:t>Collector</w:t>
            </w:r>
            <w:r w:rsidR="00F078B3">
              <w:rPr>
                <w:rFonts w:ascii="TrebuchetMS" w:hAnsi="TrebuchetMS" w:cs="TrebuchetMS"/>
              </w:rPr>
              <w:t>)</w:t>
            </w:r>
            <w:r w:rsidRPr="008834A3">
              <w:rPr>
                <w:rFonts w:ascii="TrebuchetMS" w:hAnsi="TrebuchetMS" w:cs="TrebuchetMS"/>
              </w:rPr>
              <w:t xml:space="preserve"> – Member</w:t>
            </w:r>
          </w:p>
        </w:tc>
      </w:tr>
      <w:tr w:rsidR="00B02449" w:rsidRPr="008834A3" w:rsidTr="007D7B13">
        <w:tc>
          <w:tcPr>
            <w:tcW w:w="1019" w:type="dxa"/>
          </w:tcPr>
          <w:p w:rsidR="00B02449" w:rsidRPr="008834A3" w:rsidRDefault="00B02449" w:rsidP="00553714">
            <w:pPr>
              <w:spacing w:line="276" w:lineRule="auto"/>
              <w:jc w:val="both"/>
              <w:rPr>
                <w:b/>
              </w:rPr>
            </w:pPr>
          </w:p>
        </w:tc>
        <w:tc>
          <w:tcPr>
            <w:tcW w:w="720" w:type="dxa"/>
            <w:gridSpan w:val="3"/>
          </w:tcPr>
          <w:p w:rsidR="00B02449" w:rsidRPr="008834A3" w:rsidRDefault="00B02449" w:rsidP="009860BC">
            <w:pPr>
              <w:jc w:val="both"/>
              <w:rPr>
                <w:b/>
              </w:rPr>
            </w:pPr>
            <w:r w:rsidRPr="008834A3">
              <w:rPr>
                <w:b/>
              </w:rPr>
              <w:t>(c)</w:t>
            </w:r>
          </w:p>
        </w:tc>
        <w:tc>
          <w:tcPr>
            <w:tcW w:w="7819" w:type="dxa"/>
            <w:gridSpan w:val="10"/>
          </w:tcPr>
          <w:p w:rsidR="00B02449" w:rsidRPr="008834A3" w:rsidRDefault="00F078B3" w:rsidP="009860BC">
            <w:pPr>
              <w:autoSpaceDE w:val="0"/>
              <w:autoSpaceDN w:val="0"/>
              <w:adjustRightInd w:val="0"/>
              <w:jc w:val="both"/>
              <w:rPr>
                <w:rFonts w:ascii="TrebuchetMS" w:hAnsi="TrebuchetMS" w:cs="TrebuchetMS"/>
                <w:sz w:val="24"/>
                <w:szCs w:val="24"/>
              </w:rPr>
            </w:pPr>
            <w:r>
              <w:rPr>
                <w:rFonts w:ascii="TrebuchetMS" w:hAnsi="TrebuchetMS" w:cs="TrebuchetMS"/>
                <w:sz w:val="24"/>
                <w:szCs w:val="24"/>
              </w:rPr>
              <w:t xml:space="preserve">RJDSE or his nominee </w:t>
            </w:r>
            <w:r w:rsidR="00B02449" w:rsidRPr="008834A3">
              <w:rPr>
                <w:rFonts w:ascii="TrebuchetMS" w:hAnsi="TrebuchetMS" w:cs="TrebuchetMS"/>
                <w:sz w:val="24"/>
                <w:szCs w:val="24"/>
              </w:rPr>
              <w:t>- Member Secretary</w:t>
            </w:r>
          </w:p>
        </w:tc>
      </w:tr>
      <w:tr w:rsidR="00B02449" w:rsidRPr="008834A3" w:rsidTr="007D7B13">
        <w:tc>
          <w:tcPr>
            <w:tcW w:w="1019" w:type="dxa"/>
          </w:tcPr>
          <w:p w:rsidR="00B02449" w:rsidRPr="008834A3" w:rsidRDefault="00B02449" w:rsidP="00553714">
            <w:pPr>
              <w:spacing w:line="276" w:lineRule="auto"/>
              <w:jc w:val="both"/>
              <w:rPr>
                <w:b/>
              </w:rPr>
            </w:pPr>
          </w:p>
        </w:tc>
        <w:tc>
          <w:tcPr>
            <w:tcW w:w="720" w:type="dxa"/>
            <w:gridSpan w:val="3"/>
          </w:tcPr>
          <w:p w:rsidR="00B02449" w:rsidRPr="008834A3" w:rsidRDefault="00B02449" w:rsidP="009860BC">
            <w:pPr>
              <w:jc w:val="both"/>
              <w:rPr>
                <w:b/>
              </w:rPr>
            </w:pPr>
            <w:r w:rsidRPr="008834A3">
              <w:rPr>
                <w:b/>
              </w:rPr>
              <w:t>(d)</w:t>
            </w:r>
          </w:p>
        </w:tc>
        <w:tc>
          <w:tcPr>
            <w:tcW w:w="7819" w:type="dxa"/>
            <w:gridSpan w:val="10"/>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Chief Executive Officer- Z.P. – Member</w:t>
            </w:r>
          </w:p>
        </w:tc>
      </w:tr>
      <w:tr w:rsidR="00B02449" w:rsidRPr="008834A3" w:rsidTr="007D7B13">
        <w:tc>
          <w:tcPr>
            <w:tcW w:w="1019" w:type="dxa"/>
          </w:tcPr>
          <w:p w:rsidR="00B02449" w:rsidRPr="008834A3" w:rsidRDefault="00D637BC" w:rsidP="00553714">
            <w:pPr>
              <w:spacing w:line="276" w:lineRule="auto"/>
              <w:jc w:val="center"/>
              <w:rPr>
                <w:b/>
              </w:rPr>
            </w:pPr>
            <w:r w:rsidRPr="008834A3">
              <w:rPr>
                <w:b/>
              </w:rPr>
              <w:t xml:space="preserve">Note: </w:t>
            </w:r>
            <w:r w:rsidR="00B02449" w:rsidRPr="008834A3">
              <w:rPr>
                <w:b/>
              </w:rPr>
              <w:t>(</w:t>
            </w:r>
            <w:proofErr w:type="spellStart"/>
            <w:r w:rsidR="00B02449" w:rsidRPr="008834A3">
              <w:rPr>
                <w:b/>
              </w:rPr>
              <w:t>i</w:t>
            </w:r>
            <w:proofErr w:type="spellEnd"/>
            <w:r w:rsidR="00B02449" w:rsidRPr="008834A3">
              <w:rPr>
                <w:b/>
              </w:rPr>
              <w:t>)</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Committee shall be the competent authority for transfer of all Headmaster </w:t>
            </w:r>
            <w:proofErr w:type="spellStart"/>
            <w:r w:rsidRPr="008834A3">
              <w:rPr>
                <w:rFonts w:ascii="TrebuchetMS" w:hAnsi="TrebuchetMS" w:cs="TrebuchetMS"/>
                <w:sz w:val="24"/>
                <w:szCs w:val="24"/>
              </w:rPr>
              <w:t>Gr.II</w:t>
            </w:r>
            <w:proofErr w:type="spellEnd"/>
            <w:r w:rsidRPr="008834A3">
              <w:rPr>
                <w:rFonts w:ascii="TrebuchetMS" w:hAnsi="TrebuchetMS" w:cs="TrebuchetMS"/>
                <w:sz w:val="24"/>
                <w:szCs w:val="24"/>
              </w:rPr>
              <w:t xml:space="preserve"> </w:t>
            </w:r>
            <w:proofErr w:type="spellStart"/>
            <w:r w:rsidRPr="008834A3">
              <w:rPr>
                <w:rFonts w:ascii="TrebuchetMS" w:hAnsi="TrebuchetMS" w:cs="TrebuchetMS"/>
                <w:sz w:val="24"/>
                <w:szCs w:val="24"/>
              </w:rPr>
              <w:t>Gazetted</w:t>
            </w:r>
            <w:proofErr w:type="spellEnd"/>
            <w:r w:rsidRPr="008834A3">
              <w:rPr>
                <w:rFonts w:ascii="TrebuchetMS" w:hAnsi="TrebuchetMS" w:cs="TrebuchetMS"/>
                <w:sz w:val="24"/>
                <w:szCs w:val="24"/>
              </w:rPr>
              <w:t xml:space="preserve"> in the ZP High Schools in the District</w:t>
            </w:r>
          </w:p>
        </w:tc>
      </w:tr>
      <w:tr w:rsidR="00B02449" w:rsidRPr="008834A3" w:rsidTr="007D7B13">
        <w:tc>
          <w:tcPr>
            <w:tcW w:w="1019" w:type="dxa"/>
          </w:tcPr>
          <w:p w:rsidR="00B02449" w:rsidRPr="008834A3" w:rsidRDefault="00D637BC" w:rsidP="00D637BC">
            <w:pPr>
              <w:spacing w:line="276" w:lineRule="auto"/>
              <w:ind w:right="-97"/>
              <w:rPr>
                <w:b/>
              </w:rPr>
            </w:pPr>
            <w:r w:rsidRPr="008834A3">
              <w:rPr>
                <w:b/>
              </w:rPr>
              <w:t>Note:</w:t>
            </w:r>
            <w:r>
              <w:rPr>
                <w:b/>
              </w:rPr>
              <w:t xml:space="preserve"> </w:t>
            </w:r>
            <w:r w:rsidR="00B02449" w:rsidRPr="008834A3">
              <w:rPr>
                <w:b/>
              </w:rPr>
              <w:t>(ii)</w:t>
            </w:r>
          </w:p>
        </w:tc>
        <w:tc>
          <w:tcPr>
            <w:tcW w:w="8539" w:type="dxa"/>
            <w:gridSpan w:val="13"/>
          </w:tcPr>
          <w:p w:rsidR="00B02449" w:rsidRPr="008834A3" w:rsidRDefault="00B02449" w:rsidP="00F078B3">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Regional Joint Director of School Education concerned shall be the competent authority to issue transfer orders of the Headmasters </w:t>
            </w:r>
            <w:proofErr w:type="spellStart"/>
            <w:r w:rsidRPr="008834A3">
              <w:rPr>
                <w:rFonts w:ascii="TrebuchetMS" w:hAnsi="TrebuchetMS" w:cs="TrebuchetMS"/>
                <w:sz w:val="24"/>
                <w:szCs w:val="24"/>
              </w:rPr>
              <w:t>Gr.II</w:t>
            </w:r>
            <w:proofErr w:type="spellEnd"/>
            <w:r w:rsidRPr="008834A3">
              <w:rPr>
                <w:rFonts w:ascii="TrebuchetMS" w:hAnsi="TrebuchetMS" w:cs="TrebuchetMS"/>
                <w:sz w:val="24"/>
                <w:szCs w:val="24"/>
              </w:rPr>
              <w:t xml:space="preserve"> </w:t>
            </w:r>
            <w:proofErr w:type="spellStart"/>
            <w:r w:rsidRPr="008834A3">
              <w:rPr>
                <w:rFonts w:ascii="TrebuchetMS" w:hAnsi="TrebuchetMS" w:cs="TrebuchetMS"/>
                <w:sz w:val="24"/>
                <w:szCs w:val="24"/>
              </w:rPr>
              <w:t>Gazetted</w:t>
            </w:r>
            <w:proofErr w:type="spellEnd"/>
            <w:r w:rsidRPr="008834A3">
              <w:rPr>
                <w:rFonts w:ascii="TrebuchetMS" w:hAnsi="TrebuchetMS" w:cs="TrebuchetMS"/>
                <w:sz w:val="24"/>
                <w:szCs w:val="24"/>
              </w:rPr>
              <w:t xml:space="preserve"> working in ZP High Schools, after the approval by the Committee</w:t>
            </w:r>
            <w:r w:rsidR="00F078B3">
              <w:rPr>
                <w:rFonts w:ascii="TrebuchetMS" w:hAnsi="TrebuchetMS" w:cs="TrebuchetMS"/>
                <w:sz w:val="24"/>
                <w:szCs w:val="24"/>
              </w:rPr>
              <w:t xml:space="preserve"> Counseling shall be done by this committee with the support of online counseling system. </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r>
              <w:rPr>
                <w:rFonts w:ascii="TrebuchetMS,Bold" w:hAnsi="TrebuchetMS,Bold" w:cs="TrebuchetMS,Bold"/>
                <w:b/>
                <w:bCs/>
                <w:sz w:val="24"/>
                <w:szCs w:val="24"/>
              </w:rPr>
              <w:t>(iii</w:t>
            </w:r>
            <w:r w:rsidRPr="008834A3">
              <w:rPr>
                <w:rFonts w:ascii="TrebuchetMS,Bold" w:hAnsi="TrebuchetMS,Bold" w:cs="TrebuchetMS,Bold"/>
                <w:b/>
                <w:bCs/>
                <w:sz w:val="24"/>
                <w:szCs w:val="24"/>
              </w:rPr>
              <w:t>)</w:t>
            </w:r>
          </w:p>
        </w:tc>
        <w:tc>
          <w:tcPr>
            <w:tcW w:w="8539" w:type="dxa"/>
            <w:gridSpan w:val="13"/>
          </w:tcPr>
          <w:p w:rsidR="00B02449" w:rsidRPr="008834A3" w:rsidRDefault="00B02449" w:rsidP="009860BC">
            <w:pPr>
              <w:autoSpaceDE w:val="0"/>
              <w:autoSpaceDN w:val="0"/>
              <w:adjustRightInd w:val="0"/>
              <w:jc w:val="both"/>
              <w:rPr>
                <w:rFonts w:ascii="TrebuchetMS,Bold" w:hAnsi="TrebuchetMS,Bold" w:cs="TrebuchetMS,Bold"/>
                <w:b/>
                <w:bCs/>
                <w:sz w:val="24"/>
                <w:szCs w:val="24"/>
              </w:rPr>
            </w:pPr>
            <w:r w:rsidRPr="008834A3">
              <w:rPr>
                <w:rFonts w:ascii="TrebuchetMS,Bold" w:hAnsi="TrebuchetMS,Bold" w:cs="TrebuchetMS,Bold"/>
                <w:b/>
                <w:bCs/>
                <w:sz w:val="24"/>
                <w:szCs w:val="24"/>
              </w:rPr>
              <w:t>For Transfer of Teachers in Government High Schools</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720" w:type="dxa"/>
            <w:gridSpan w:val="3"/>
          </w:tcPr>
          <w:p w:rsidR="00B02449" w:rsidRPr="008834A3" w:rsidRDefault="00B02449" w:rsidP="009860BC">
            <w:pPr>
              <w:jc w:val="both"/>
              <w:rPr>
                <w:b/>
              </w:rPr>
            </w:pPr>
            <w:r w:rsidRPr="008834A3">
              <w:rPr>
                <w:b/>
              </w:rPr>
              <w:t>(a)</w:t>
            </w:r>
          </w:p>
        </w:tc>
        <w:tc>
          <w:tcPr>
            <w:tcW w:w="7819" w:type="dxa"/>
            <w:gridSpan w:val="10"/>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Collector / Joint Collector </w:t>
            </w:r>
            <w:r>
              <w:rPr>
                <w:rFonts w:ascii="TrebuchetMS" w:hAnsi="TrebuchetMS" w:cs="TrebuchetMS"/>
                <w:sz w:val="24"/>
                <w:szCs w:val="24"/>
              </w:rPr>
              <w:t>–</w:t>
            </w:r>
            <w:r w:rsidRPr="008834A3">
              <w:rPr>
                <w:rFonts w:ascii="TrebuchetMS" w:hAnsi="TrebuchetMS" w:cs="TrebuchetMS"/>
                <w:sz w:val="24"/>
                <w:szCs w:val="24"/>
              </w:rPr>
              <w:t xml:space="preserve"> Chairman</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720" w:type="dxa"/>
            <w:gridSpan w:val="3"/>
          </w:tcPr>
          <w:p w:rsidR="00B02449" w:rsidRPr="008834A3" w:rsidRDefault="00B02449" w:rsidP="009860BC">
            <w:pPr>
              <w:jc w:val="both"/>
              <w:rPr>
                <w:b/>
              </w:rPr>
            </w:pPr>
            <w:r w:rsidRPr="008834A3">
              <w:rPr>
                <w:b/>
              </w:rPr>
              <w:t>(b)</w:t>
            </w:r>
          </w:p>
        </w:tc>
        <w:tc>
          <w:tcPr>
            <w:tcW w:w="7819" w:type="dxa"/>
            <w:gridSpan w:val="10"/>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Chief Executive Officer Z. P. - - Member</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720" w:type="dxa"/>
            <w:gridSpan w:val="3"/>
          </w:tcPr>
          <w:p w:rsidR="00B02449" w:rsidRPr="008834A3" w:rsidRDefault="00B02449" w:rsidP="009860BC">
            <w:pPr>
              <w:jc w:val="both"/>
              <w:rPr>
                <w:b/>
              </w:rPr>
            </w:pPr>
            <w:r w:rsidRPr="008834A3">
              <w:rPr>
                <w:b/>
              </w:rPr>
              <w:t>(c)</w:t>
            </w:r>
          </w:p>
        </w:tc>
        <w:tc>
          <w:tcPr>
            <w:tcW w:w="7819" w:type="dxa"/>
            <w:gridSpan w:val="10"/>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District Educational Officer – Member Secretary</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r>
              <w:rPr>
                <w:rFonts w:ascii="TrebuchetMS,Bold" w:hAnsi="TrebuchetMS,Bold" w:cs="TrebuchetMS,Bold"/>
                <w:b/>
                <w:bCs/>
                <w:sz w:val="24"/>
                <w:szCs w:val="24"/>
              </w:rPr>
              <w:t>(iv</w:t>
            </w:r>
            <w:r w:rsidRPr="008834A3">
              <w:rPr>
                <w:rFonts w:ascii="TrebuchetMS,Bold" w:hAnsi="TrebuchetMS,Bold" w:cs="TrebuchetMS,Bold"/>
                <w:b/>
                <w:bCs/>
                <w:sz w:val="24"/>
                <w:szCs w:val="24"/>
              </w:rPr>
              <w:t>)</w:t>
            </w:r>
          </w:p>
        </w:tc>
        <w:tc>
          <w:tcPr>
            <w:tcW w:w="8539" w:type="dxa"/>
            <w:gridSpan w:val="13"/>
          </w:tcPr>
          <w:p w:rsidR="00B02449" w:rsidRPr="008834A3" w:rsidRDefault="00B02449" w:rsidP="009860BC">
            <w:pPr>
              <w:autoSpaceDE w:val="0"/>
              <w:autoSpaceDN w:val="0"/>
              <w:adjustRightInd w:val="0"/>
              <w:jc w:val="both"/>
              <w:rPr>
                <w:rFonts w:ascii="TrebuchetMS,Bold" w:hAnsi="TrebuchetMS,Bold" w:cs="TrebuchetMS,Bold"/>
                <w:b/>
                <w:bCs/>
                <w:sz w:val="24"/>
                <w:szCs w:val="24"/>
              </w:rPr>
            </w:pPr>
            <w:r w:rsidRPr="008834A3">
              <w:rPr>
                <w:rFonts w:ascii="TrebuchetMS,Bold" w:hAnsi="TrebuchetMS,Bold" w:cs="TrebuchetMS,Bold"/>
                <w:b/>
                <w:bCs/>
                <w:sz w:val="24"/>
                <w:szCs w:val="24"/>
              </w:rPr>
              <w:t xml:space="preserve">For Transfer of Teachers in </w:t>
            </w:r>
            <w:proofErr w:type="spellStart"/>
            <w:r w:rsidRPr="008834A3">
              <w:rPr>
                <w:rFonts w:ascii="TrebuchetMS,Bold" w:hAnsi="TrebuchetMS,Bold" w:cs="TrebuchetMS,Bold"/>
                <w:b/>
                <w:bCs/>
                <w:sz w:val="24"/>
                <w:szCs w:val="24"/>
              </w:rPr>
              <w:t>Zilla</w:t>
            </w:r>
            <w:proofErr w:type="spellEnd"/>
            <w:r w:rsidRPr="008834A3">
              <w:rPr>
                <w:rFonts w:ascii="TrebuchetMS,Bold" w:hAnsi="TrebuchetMS,Bold" w:cs="TrebuchetMS,Bold"/>
                <w:b/>
                <w:bCs/>
                <w:sz w:val="24"/>
                <w:szCs w:val="24"/>
              </w:rPr>
              <w:t xml:space="preserve"> </w:t>
            </w:r>
            <w:proofErr w:type="spellStart"/>
            <w:r w:rsidRPr="008834A3">
              <w:rPr>
                <w:rFonts w:ascii="TrebuchetMS,Bold" w:hAnsi="TrebuchetMS,Bold" w:cs="TrebuchetMS,Bold"/>
                <w:b/>
                <w:bCs/>
                <w:sz w:val="24"/>
                <w:szCs w:val="24"/>
              </w:rPr>
              <w:t>Parishad</w:t>
            </w:r>
            <w:proofErr w:type="spellEnd"/>
            <w:r w:rsidRPr="008834A3">
              <w:rPr>
                <w:rFonts w:ascii="TrebuchetMS,Bold" w:hAnsi="TrebuchetMS,Bold" w:cs="TrebuchetMS,Bold"/>
                <w:b/>
                <w:bCs/>
                <w:sz w:val="24"/>
                <w:szCs w:val="24"/>
              </w:rPr>
              <w:t xml:space="preserve"> / MPP Schools</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720" w:type="dxa"/>
            <w:gridSpan w:val="3"/>
          </w:tcPr>
          <w:p w:rsidR="00B02449" w:rsidRPr="008834A3" w:rsidRDefault="00B02449" w:rsidP="009860BC">
            <w:pPr>
              <w:jc w:val="both"/>
              <w:rPr>
                <w:b/>
              </w:rPr>
            </w:pPr>
            <w:r w:rsidRPr="008834A3">
              <w:rPr>
                <w:b/>
              </w:rPr>
              <w:t>(a)</w:t>
            </w:r>
          </w:p>
        </w:tc>
        <w:tc>
          <w:tcPr>
            <w:tcW w:w="7819" w:type="dxa"/>
            <w:gridSpan w:val="10"/>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Chairman, ZP /Special Officer – Chairman</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720" w:type="dxa"/>
            <w:gridSpan w:val="3"/>
          </w:tcPr>
          <w:p w:rsidR="00B02449" w:rsidRPr="008834A3" w:rsidRDefault="00B02449" w:rsidP="009860BC">
            <w:pPr>
              <w:jc w:val="both"/>
              <w:rPr>
                <w:b/>
              </w:rPr>
            </w:pPr>
            <w:r w:rsidRPr="008834A3">
              <w:rPr>
                <w:b/>
              </w:rPr>
              <w:t>(b)</w:t>
            </w:r>
          </w:p>
        </w:tc>
        <w:tc>
          <w:tcPr>
            <w:tcW w:w="7819" w:type="dxa"/>
            <w:gridSpan w:val="10"/>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Collector / Joint Collector </w:t>
            </w:r>
            <w:r>
              <w:rPr>
                <w:rFonts w:ascii="TrebuchetMS" w:hAnsi="TrebuchetMS" w:cs="TrebuchetMS"/>
                <w:sz w:val="24"/>
                <w:szCs w:val="24"/>
              </w:rPr>
              <w:t>–</w:t>
            </w:r>
            <w:r w:rsidRPr="008834A3">
              <w:rPr>
                <w:rFonts w:ascii="TrebuchetMS" w:hAnsi="TrebuchetMS" w:cs="TrebuchetMS"/>
                <w:sz w:val="24"/>
                <w:szCs w:val="24"/>
              </w:rPr>
              <w:t xml:space="preserve"> Member</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720" w:type="dxa"/>
            <w:gridSpan w:val="3"/>
          </w:tcPr>
          <w:p w:rsidR="00B02449" w:rsidRPr="008834A3" w:rsidRDefault="00B02449" w:rsidP="009860BC">
            <w:pPr>
              <w:jc w:val="both"/>
              <w:rPr>
                <w:b/>
              </w:rPr>
            </w:pPr>
            <w:r w:rsidRPr="008834A3">
              <w:rPr>
                <w:b/>
              </w:rPr>
              <w:t>(c)</w:t>
            </w:r>
          </w:p>
        </w:tc>
        <w:tc>
          <w:tcPr>
            <w:tcW w:w="7819" w:type="dxa"/>
            <w:gridSpan w:val="10"/>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Chief Executive Officer Z. P. - - Member</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p>
        </w:tc>
        <w:tc>
          <w:tcPr>
            <w:tcW w:w="720" w:type="dxa"/>
            <w:gridSpan w:val="3"/>
          </w:tcPr>
          <w:p w:rsidR="00B02449" w:rsidRPr="008834A3" w:rsidRDefault="00B02449" w:rsidP="009860BC">
            <w:pPr>
              <w:jc w:val="both"/>
              <w:rPr>
                <w:b/>
              </w:rPr>
            </w:pPr>
            <w:r w:rsidRPr="008834A3">
              <w:rPr>
                <w:b/>
              </w:rPr>
              <w:t>(d)</w:t>
            </w:r>
          </w:p>
        </w:tc>
        <w:tc>
          <w:tcPr>
            <w:tcW w:w="7819" w:type="dxa"/>
            <w:gridSpan w:val="10"/>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District Educational Officer – Member Secretary</w:t>
            </w:r>
          </w:p>
        </w:tc>
      </w:tr>
      <w:tr w:rsidR="00B02449" w:rsidRPr="008834A3" w:rsidTr="007D7B13">
        <w:tc>
          <w:tcPr>
            <w:tcW w:w="1019" w:type="dxa"/>
          </w:tcPr>
          <w:p w:rsidR="00B02449" w:rsidRPr="008834A3" w:rsidRDefault="00B02449" w:rsidP="00553714">
            <w:pPr>
              <w:spacing w:line="276" w:lineRule="auto"/>
              <w:jc w:val="both"/>
              <w:rPr>
                <w:rFonts w:ascii="TrebuchetMS,Bold" w:hAnsi="TrebuchetMS,Bold" w:cs="TrebuchetMS,Bold"/>
                <w:b/>
                <w:bCs/>
                <w:sz w:val="24"/>
                <w:szCs w:val="24"/>
              </w:rPr>
            </w:pPr>
            <w:r w:rsidRPr="008834A3">
              <w:rPr>
                <w:b/>
              </w:rPr>
              <w:t>Note:</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The District Educational Officer concerned shall be competent authority to issue transfer orders to all the teachers working in the Government Schools and ZPP /MPP Schools after the approval by the Committee.</w:t>
            </w:r>
          </w:p>
        </w:tc>
      </w:tr>
      <w:tr w:rsidR="00B02449" w:rsidRPr="008834A3" w:rsidTr="007D7B13">
        <w:tc>
          <w:tcPr>
            <w:tcW w:w="1019" w:type="dxa"/>
          </w:tcPr>
          <w:p w:rsidR="00B02449" w:rsidRPr="00E20447" w:rsidRDefault="0062457C" w:rsidP="00553714">
            <w:pPr>
              <w:spacing w:line="276" w:lineRule="auto"/>
              <w:jc w:val="both"/>
              <w:rPr>
                <w:rFonts w:ascii="TrebuchetMS,Bold" w:hAnsi="TrebuchetMS,Bold" w:cs="TrebuchetMS,Bold"/>
                <w:b/>
                <w:bCs/>
                <w:sz w:val="36"/>
                <w:szCs w:val="36"/>
              </w:rPr>
            </w:pPr>
            <w:r>
              <w:rPr>
                <w:rFonts w:ascii="TrebuchetMS,Bold" w:hAnsi="TrebuchetMS,Bold" w:cs="TrebuchetMS,Bold"/>
                <w:b/>
                <w:bCs/>
                <w:sz w:val="36"/>
                <w:szCs w:val="36"/>
              </w:rPr>
              <w:t>19</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8834A3">
              <w:rPr>
                <w:rFonts w:ascii="TrebuchetMS,Bold" w:hAnsi="TrebuchetMS,Bold" w:cs="TrebuchetMS,Bold"/>
                <w:b/>
                <w:bCs/>
                <w:sz w:val="24"/>
                <w:szCs w:val="24"/>
              </w:rPr>
              <w:t>Issue of Transfer Orders:</w:t>
            </w:r>
          </w:p>
        </w:tc>
      </w:tr>
      <w:tr w:rsidR="00B02449" w:rsidRPr="008834A3" w:rsidTr="007D7B13">
        <w:tc>
          <w:tcPr>
            <w:tcW w:w="1019" w:type="dxa"/>
          </w:tcPr>
          <w:p w:rsidR="00B02449" w:rsidRPr="008834A3" w:rsidRDefault="00B02449" w:rsidP="00553714">
            <w:pPr>
              <w:spacing w:line="276" w:lineRule="auto"/>
              <w:jc w:val="center"/>
              <w:rPr>
                <w:b/>
              </w:rPr>
            </w:pPr>
            <w:r>
              <w:rPr>
                <w:b/>
              </w:rPr>
              <w:t>(</w:t>
            </w:r>
            <w:proofErr w:type="spellStart"/>
            <w:r>
              <w:rPr>
                <w:b/>
              </w:rPr>
              <w:t>i</w:t>
            </w:r>
            <w:proofErr w:type="spellEnd"/>
            <w:r w:rsidRPr="008834A3">
              <w:rPr>
                <w:b/>
              </w:rPr>
              <w:t>)</w:t>
            </w:r>
          </w:p>
        </w:tc>
        <w:tc>
          <w:tcPr>
            <w:tcW w:w="8539" w:type="dxa"/>
            <w:gridSpan w:val="13"/>
          </w:tcPr>
          <w:p w:rsidR="00B02449" w:rsidRPr="008834A3" w:rsidRDefault="00B02449" w:rsidP="0095474C">
            <w:pPr>
              <w:autoSpaceDE w:val="0"/>
              <w:autoSpaceDN w:val="0"/>
              <w:adjustRightInd w:val="0"/>
              <w:jc w:val="both"/>
              <w:rPr>
                <w:rFonts w:ascii="TrebuchetMS" w:hAnsi="TrebuchetMS" w:cs="TrebuchetMS"/>
                <w:sz w:val="24"/>
                <w:szCs w:val="24"/>
              </w:rPr>
            </w:pPr>
            <w:r>
              <w:rPr>
                <w:rFonts w:ascii="TrebuchetMS" w:hAnsi="TrebuchetMS" w:cs="TrebuchetMS"/>
                <w:sz w:val="24"/>
                <w:szCs w:val="24"/>
              </w:rPr>
              <w:t xml:space="preserve">The </w:t>
            </w:r>
            <w:r w:rsidR="00F078B3">
              <w:rPr>
                <w:rFonts w:ascii="TrebuchetMS" w:hAnsi="TrebuchetMS" w:cs="TrebuchetMS"/>
                <w:sz w:val="24"/>
                <w:szCs w:val="24"/>
              </w:rPr>
              <w:t>com</w:t>
            </w:r>
            <w:r w:rsidR="0095474C">
              <w:rPr>
                <w:rFonts w:ascii="TrebuchetMS" w:hAnsi="TrebuchetMS" w:cs="TrebuchetMS"/>
                <w:sz w:val="24"/>
                <w:szCs w:val="24"/>
              </w:rPr>
              <w:t>pe</w:t>
            </w:r>
            <w:r w:rsidR="00F078B3">
              <w:rPr>
                <w:rFonts w:ascii="TrebuchetMS" w:hAnsi="TrebuchetMS" w:cs="TrebuchetMS"/>
                <w:sz w:val="24"/>
                <w:szCs w:val="24"/>
              </w:rPr>
              <w:t xml:space="preserve">tent </w:t>
            </w:r>
            <w:r w:rsidRPr="008834A3">
              <w:rPr>
                <w:rFonts w:ascii="TrebuchetMS" w:hAnsi="TrebuchetMS" w:cs="TrebuchetMS"/>
                <w:sz w:val="24"/>
                <w:szCs w:val="24"/>
              </w:rPr>
              <w:t xml:space="preserve">authorities concerned shall issue posting orders to all the HMs /Teachers of one category in one </w:t>
            </w:r>
            <w:proofErr w:type="gramStart"/>
            <w:r w:rsidRPr="008834A3">
              <w:rPr>
                <w:rFonts w:ascii="TrebuchetMS" w:hAnsi="TrebuchetMS" w:cs="TrebuchetMS"/>
                <w:sz w:val="24"/>
                <w:szCs w:val="24"/>
              </w:rPr>
              <w:t>proceedings</w:t>
            </w:r>
            <w:proofErr w:type="gramEnd"/>
            <w:r w:rsidRPr="008834A3">
              <w:rPr>
                <w:rFonts w:ascii="TrebuchetMS" w:hAnsi="TrebuchetMS" w:cs="TrebuchetMS"/>
                <w:sz w:val="24"/>
                <w:szCs w:val="24"/>
              </w:rPr>
              <w:t xml:space="preserve"> only, duly enclosing the names of the teachers transferred and places of postings on transfer in one annexure. No individual transfer orders shall be issued.</w:t>
            </w:r>
          </w:p>
        </w:tc>
      </w:tr>
      <w:tr w:rsidR="00B02449" w:rsidRPr="008834A3" w:rsidTr="007D7B13">
        <w:tc>
          <w:tcPr>
            <w:tcW w:w="1019" w:type="dxa"/>
          </w:tcPr>
          <w:p w:rsidR="00B02449" w:rsidRPr="008834A3" w:rsidRDefault="00B02449" w:rsidP="00553714">
            <w:pPr>
              <w:spacing w:line="276" w:lineRule="auto"/>
              <w:jc w:val="center"/>
              <w:rPr>
                <w:b/>
              </w:rPr>
            </w:pPr>
            <w:r>
              <w:rPr>
                <w:b/>
              </w:rPr>
              <w:t>(ii</w:t>
            </w:r>
            <w:r w:rsidRPr="008834A3">
              <w:rPr>
                <w:b/>
              </w:rPr>
              <w:t>)</w:t>
            </w:r>
          </w:p>
        </w:tc>
        <w:tc>
          <w:tcPr>
            <w:tcW w:w="8539" w:type="dxa"/>
            <w:gridSpan w:val="13"/>
          </w:tcPr>
          <w:p w:rsidR="00B02449" w:rsidRPr="008834A3" w:rsidRDefault="00B02449" w:rsidP="009860BC">
            <w:pPr>
              <w:autoSpaceDE w:val="0"/>
              <w:autoSpaceDN w:val="0"/>
              <w:adjustRightInd w:val="0"/>
              <w:jc w:val="both"/>
              <w:rPr>
                <w:rFonts w:ascii="TrebuchetMS" w:hAnsi="TrebuchetMS" w:cs="TrebuchetMS"/>
                <w:sz w:val="24"/>
                <w:szCs w:val="24"/>
              </w:rPr>
            </w:pPr>
            <w:r w:rsidRPr="0042045C">
              <w:rPr>
                <w:rFonts w:ascii="TrebuchetMS" w:hAnsi="TrebuchetMS" w:cs="TrebuchetMS"/>
                <w:sz w:val="24"/>
                <w:szCs w:val="24"/>
              </w:rPr>
              <w:t>The teacher / HM who are to be compulsorily transferred and who do not apply for counseling, shall be given posting orders in absentia to the left over needy vacancies at Category III &amp; IV at the end of the web counseling of that particular category of teachers.</w:t>
            </w:r>
          </w:p>
        </w:tc>
      </w:tr>
      <w:tr w:rsidR="00D637BC" w:rsidRPr="008834A3" w:rsidTr="007D7B13">
        <w:tc>
          <w:tcPr>
            <w:tcW w:w="1019" w:type="dxa"/>
          </w:tcPr>
          <w:p w:rsidR="00D637BC" w:rsidRPr="008834A3" w:rsidRDefault="00D637BC" w:rsidP="00553714">
            <w:pPr>
              <w:spacing w:line="276" w:lineRule="auto"/>
              <w:jc w:val="center"/>
              <w:rPr>
                <w:b/>
              </w:rPr>
            </w:pPr>
            <w:r>
              <w:rPr>
                <w:b/>
              </w:rPr>
              <w:t>(iii</w:t>
            </w:r>
            <w:r w:rsidRPr="008834A3">
              <w:rPr>
                <w:b/>
              </w:rPr>
              <w:t>)</w:t>
            </w:r>
          </w:p>
        </w:tc>
        <w:tc>
          <w:tcPr>
            <w:tcW w:w="8539" w:type="dxa"/>
            <w:gridSpan w:val="13"/>
          </w:tcPr>
          <w:p w:rsidR="00D637BC" w:rsidRPr="008834A3" w:rsidRDefault="00D637BC" w:rsidP="00F7191F">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Once transfer orders are issued by the competent authority with the approval of the committee, review or modification of orders shall not be considered, either by the committee or by the competent authority.</w:t>
            </w:r>
          </w:p>
        </w:tc>
      </w:tr>
      <w:tr w:rsidR="00D637BC" w:rsidRPr="008834A3" w:rsidTr="007D7B13">
        <w:tc>
          <w:tcPr>
            <w:tcW w:w="1019" w:type="dxa"/>
          </w:tcPr>
          <w:p w:rsidR="00D637BC" w:rsidRPr="008834A3" w:rsidRDefault="00D637BC" w:rsidP="00553714">
            <w:pPr>
              <w:spacing w:line="276" w:lineRule="auto"/>
              <w:jc w:val="center"/>
              <w:rPr>
                <w:b/>
              </w:rPr>
            </w:pPr>
            <w:r>
              <w:rPr>
                <w:b/>
              </w:rPr>
              <w:t>(iv</w:t>
            </w:r>
            <w:r w:rsidRPr="008834A3">
              <w:rPr>
                <w:b/>
              </w:rPr>
              <w:t>)</w:t>
            </w:r>
          </w:p>
        </w:tc>
        <w:tc>
          <w:tcPr>
            <w:tcW w:w="8539" w:type="dxa"/>
            <w:gridSpan w:val="13"/>
          </w:tcPr>
          <w:p w:rsidR="00D637BC" w:rsidRPr="008834A3" w:rsidRDefault="00D637BC" w:rsidP="00F7191F">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In all the orders of the transfer</w:t>
            </w:r>
            <w:r>
              <w:rPr>
                <w:rFonts w:ascii="TrebuchetMS" w:hAnsi="TrebuchetMS" w:cs="TrebuchetMS"/>
                <w:sz w:val="24"/>
                <w:szCs w:val="24"/>
              </w:rPr>
              <w:t>,</w:t>
            </w:r>
            <w:r w:rsidRPr="008834A3">
              <w:rPr>
                <w:rFonts w:ascii="TrebuchetMS" w:hAnsi="TrebuchetMS" w:cs="TrebuchetMS"/>
                <w:sz w:val="24"/>
                <w:szCs w:val="24"/>
              </w:rPr>
              <w:t xml:space="preserve"> the condition is to be included that the orders shall be subject to outcome of SLP in Supreme Court of India and other pending cases.</w:t>
            </w:r>
          </w:p>
        </w:tc>
      </w:tr>
      <w:tr w:rsidR="00D637BC" w:rsidRPr="008834A3" w:rsidTr="007D7B13">
        <w:tc>
          <w:tcPr>
            <w:tcW w:w="1019" w:type="dxa"/>
          </w:tcPr>
          <w:p w:rsidR="00D637BC" w:rsidRPr="008834A3" w:rsidRDefault="00D637BC" w:rsidP="00553714">
            <w:pPr>
              <w:spacing w:line="276" w:lineRule="auto"/>
              <w:jc w:val="center"/>
              <w:rPr>
                <w:b/>
              </w:rPr>
            </w:pPr>
            <w:r>
              <w:rPr>
                <w:b/>
              </w:rPr>
              <w:t>(v</w:t>
            </w:r>
            <w:r w:rsidRPr="008834A3">
              <w:rPr>
                <w:b/>
              </w:rPr>
              <w:t>)</w:t>
            </w:r>
          </w:p>
        </w:tc>
        <w:tc>
          <w:tcPr>
            <w:tcW w:w="8539" w:type="dxa"/>
            <w:gridSpan w:val="13"/>
          </w:tcPr>
          <w:p w:rsidR="00D637BC" w:rsidRPr="008834A3" w:rsidRDefault="00D637BC" w:rsidP="00F7191F">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transfers </w:t>
            </w:r>
            <w:proofErr w:type="gramStart"/>
            <w:r w:rsidRPr="008834A3">
              <w:rPr>
                <w:rFonts w:ascii="TrebuchetMS" w:hAnsi="TrebuchetMS" w:cs="TrebuchetMS"/>
                <w:sz w:val="24"/>
                <w:szCs w:val="24"/>
              </w:rPr>
              <w:t>effected</w:t>
            </w:r>
            <w:proofErr w:type="gramEnd"/>
            <w:r w:rsidRPr="008834A3">
              <w:rPr>
                <w:rFonts w:ascii="TrebuchetMS" w:hAnsi="TrebuchetMS" w:cs="TrebuchetMS"/>
                <w:sz w:val="24"/>
                <w:szCs w:val="24"/>
              </w:rPr>
              <w:t xml:space="preserve"> shall be displayed on website and also at the office of Regional Joint Director of School Education, District Educational Officer and ZP after completion of counseling.</w:t>
            </w:r>
          </w:p>
        </w:tc>
      </w:tr>
      <w:tr w:rsidR="00D637BC" w:rsidRPr="008834A3" w:rsidTr="007D7B13">
        <w:tc>
          <w:tcPr>
            <w:tcW w:w="1019" w:type="dxa"/>
          </w:tcPr>
          <w:p w:rsidR="00D637BC" w:rsidRPr="0094665A" w:rsidRDefault="00D637BC" w:rsidP="0062457C">
            <w:pPr>
              <w:spacing w:line="276" w:lineRule="auto"/>
              <w:jc w:val="both"/>
              <w:rPr>
                <w:rFonts w:ascii="TrebuchetMS,Bold" w:hAnsi="TrebuchetMS,Bold" w:cs="TrebuchetMS,Bold"/>
                <w:b/>
                <w:bCs/>
                <w:sz w:val="36"/>
                <w:szCs w:val="36"/>
              </w:rPr>
            </w:pPr>
            <w:r w:rsidRPr="0094665A">
              <w:rPr>
                <w:rFonts w:ascii="TrebuchetMS,Bold" w:hAnsi="TrebuchetMS,Bold" w:cs="TrebuchetMS,Bold"/>
                <w:b/>
                <w:bCs/>
                <w:sz w:val="36"/>
                <w:szCs w:val="36"/>
              </w:rPr>
              <w:t>2</w:t>
            </w:r>
            <w:r>
              <w:rPr>
                <w:rFonts w:ascii="TrebuchetMS,Bold" w:hAnsi="TrebuchetMS,Bold" w:cs="TrebuchetMS,Bold"/>
                <w:b/>
                <w:bCs/>
                <w:sz w:val="36"/>
                <w:szCs w:val="36"/>
              </w:rPr>
              <w:t>0</w:t>
            </w:r>
          </w:p>
        </w:tc>
        <w:tc>
          <w:tcPr>
            <w:tcW w:w="8539" w:type="dxa"/>
            <w:gridSpan w:val="13"/>
          </w:tcPr>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Bold" w:hAnsi="TrebuchetMS,Bold" w:cs="TrebuchetMS,Bold"/>
                <w:b/>
                <w:bCs/>
                <w:sz w:val="24"/>
                <w:szCs w:val="24"/>
              </w:rPr>
              <w:t>Date of Relief and Joining:</w:t>
            </w:r>
          </w:p>
        </w:tc>
      </w:tr>
      <w:tr w:rsidR="00D637BC" w:rsidRPr="008834A3" w:rsidTr="007D7B13">
        <w:tc>
          <w:tcPr>
            <w:tcW w:w="1019" w:type="dxa"/>
          </w:tcPr>
          <w:p w:rsidR="00D637BC" w:rsidRPr="008834A3" w:rsidRDefault="00D637BC" w:rsidP="00553714">
            <w:pPr>
              <w:spacing w:line="276" w:lineRule="auto"/>
              <w:jc w:val="center"/>
              <w:rPr>
                <w:rFonts w:ascii="TrebuchetMS,Bold" w:hAnsi="TrebuchetMS,Bold" w:cs="TrebuchetMS,Bold"/>
                <w:b/>
                <w:bCs/>
                <w:sz w:val="24"/>
                <w:szCs w:val="24"/>
              </w:rPr>
            </w:pPr>
            <w:r>
              <w:rPr>
                <w:rFonts w:ascii="TrebuchetMS,Bold" w:hAnsi="TrebuchetMS,Bold" w:cs="TrebuchetMS,Bold"/>
                <w:b/>
                <w:bCs/>
                <w:sz w:val="24"/>
                <w:szCs w:val="24"/>
              </w:rPr>
              <w:t>(</w:t>
            </w:r>
            <w:proofErr w:type="spellStart"/>
            <w:r>
              <w:rPr>
                <w:rFonts w:ascii="TrebuchetMS,Bold" w:hAnsi="TrebuchetMS,Bold" w:cs="TrebuchetMS,Bold"/>
                <w:b/>
                <w:bCs/>
                <w:sz w:val="24"/>
                <w:szCs w:val="24"/>
              </w:rPr>
              <w:t>i</w:t>
            </w:r>
            <w:proofErr w:type="spellEnd"/>
            <w:r w:rsidRPr="008834A3">
              <w:rPr>
                <w:rFonts w:ascii="TrebuchetMS,Bold" w:hAnsi="TrebuchetMS,Bold" w:cs="TrebuchetMS,Bold"/>
                <w:b/>
                <w:bCs/>
                <w:sz w:val="24"/>
                <w:szCs w:val="24"/>
              </w:rPr>
              <w:t>)</w:t>
            </w:r>
          </w:p>
        </w:tc>
        <w:tc>
          <w:tcPr>
            <w:tcW w:w="8539" w:type="dxa"/>
            <w:gridSpan w:val="13"/>
          </w:tcPr>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Headmaster </w:t>
            </w:r>
            <w:proofErr w:type="spellStart"/>
            <w:r w:rsidRPr="008834A3">
              <w:rPr>
                <w:rFonts w:ascii="TrebuchetMS" w:hAnsi="TrebuchetMS" w:cs="TrebuchetMS"/>
                <w:sz w:val="24"/>
                <w:szCs w:val="24"/>
              </w:rPr>
              <w:t>Gr.II</w:t>
            </w:r>
            <w:proofErr w:type="spellEnd"/>
            <w:r w:rsidRPr="008834A3">
              <w:rPr>
                <w:rFonts w:ascii="TrebuchetMS" w:hAnsi="TrebuchetMS" w:cs="TrebuchetMS"/>
                <w:sz w:val="24"/>
                <w:szCs w:val="24"/>
              </w:rPr>
              <w:t xml:space="preserve"> </w:t>
            </w:r>
            <w:proofErr w:type="spellStart"/>
            <w:r w:rsidRPr="008834A3">
              <w:rPr>
                <w:rFonts w:ascii="TrebuchetMS" w:hAnsi="TrebuchetMS" w:cs="TrebuchetMS"/>
                <w:sz w:val="24"/>
                <w:szCs w:val="24"/>
              </w:rPr>
              <w:t>Gazetted</w:t>
            </w:r>
            <w:proofErr w:type="spellEnd"/>
            <w:r w:rsidRPr="008834A3">
              <w:rPr>
                <w:rFonts w:ascii="TrebuchetMS" w:hAnsi="TrebuchetMS" w:cs="TrebuchetMS"/>
                <w:sz w:val="24"/>
                <w:szCs w:val="24"/>
              </w:rPr>
              <w:t xml:space="preserve"> / Teacher who are on transfer </w:t>
            </w:r>
            <w:r w:rsidRPr="003361F8">
              <w:rPr>
                <w:rFonts w:ascii="TrebuchetMS" w:hAnsi="TrebuchetMS" w:cs="TrebuchetMS"/>
                <w:b/>
                <w:sz w:val="24"/>
                <w:szCs w:val="24"/>
              </w:rPr>
              <w:t>shall be relieved within 7 days from the present place of working</w:t>
            </w:r>
            <w:r w:rsidRPr="008834A3">
              <w:rPr>
                <w:rFonts w:ascii="TrebuchetMS" w:hAnsi="TrebuchetMS" w:cs="TrebuchetMS"/>
                <w:sz w:val="24"/>
                <w:szCs w:val="24"/>
              </w:rPr>
              <w:t xml:space="preserve"> on receipt of the transfer orders and he / she shall join in the new school where they are posted on the next day of issue / receipt of orders. Provided the Teachers (including subject teachers) who are transferred under Transfer Counseling shall be relieved subject to the condition that there shall be 50% of regular teachers (fraction shall be treated as One) working in the school and also only the senior most Teachers (including subject teachers) shall be relieved.</w:t>
            </w:r>
          </w:p>
        </w:tc>
      </w:tr>
      <w:tr w:rsidR="00D637BC" w:rsidRPr="008834A3" w:rsidTr="007D7B13">
        <w:tc>
          <w:tcPr>
            <w:tcW w:w="9558" w:type="dxa"/>
            <w:gridSpan w:val="14"/>
          </w:tcPr>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Bold" w:hAnsi="TrebuchetMS,Bold" w:cs="TrebuchetMS,Bold"/>
                <w:bCs/>
                <w:sz w:val="24"/>
                <w:szCs w:val="24"/>
              </w:rPr>
              <w:t>Examples:</w:t>
            </w:r>
          </w:p>
        </w:tc>
      </w:tr>
      <w:tr w:rsidR="00D637BC" w:rsidRPr="008834A3" w:rsidTr="007D7B13">
        <w:tc>
          <w:tcPr>
            <w:tcW w:w="1019" w:type="dxa"/>
          </w:tcPr>
          <w:p w:rsidR="00D637BC" w:rsidRPr="008834A3" w:rsidRDefault="00D637BC" w:rsidP="00553714">
            <w:pPr>
              <w:spacing w:line="276" w:lineRule="auto"/>
              <w:jc w:val="center"/>
              <w:rPr>
                <w:b/>
              </w:rPr>
            </w:pPr>
            <w:r>
              <w:rPr>
                <w:b/>
              </w:rPr>
              <w:t>a</w:t>
            </w:r>
            <w:r w:rsidRPr="008834A3">
              <w:rPr>
                <w:b/>
              </w:rPr>
              <w:t>.</w:t>
            </w:r>
          </w:p>
        </w:tc>
        <w:tc>
          <w:tcPr>
            <w:tcW w:w="8539" w:type="dxa"/>
            <w:gridSpan w:val="13"/>
          </w:tcPr>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If only one Teacher (including subject teachers) is working in the School and got transfer he / she shall not be relieved without substitute</w:t>
            </w:r>
          </w:p>
        </w:tc>
      </w:tr>
      <w:tr w:rsidR="00D637BC" w:rsidRPr="008834A3" w:rsidTr="007D7B13">
        <w:tc>
          <w:tcPr>
            <w:tcW w:w="1019" w:type="dxa"/>
          </w:tcPr>
          <w:p w:rsidR="00D637BC" w:rsidRPr="008834A3" w:rsidRDefault="00D637BC" w:rsidP="00553714">
            <w:pPr>
              <w:spacing w:line="276" w:lineRule="auto"/>
              <w:jc w:val="center"/>
              <w:rPr>
                <w:b/>
              </w:rPr>
            </w:pPr>
            <w:r>
              <w:rPr>
                <w:b/>
              </w:rPr>
              <w:t>b</w:t>
            </w:r>
            <w:r w:rsidRPr="008834A3">
              <w:rPr>
                <w:b/>
              </w:rPr>
              <w:t>.</w:t>
            </w:r>
          </w:p>
        </w:tc>
        <w:tc>
          <w:tcPr>
            <w:tcW w:w="8539" w:type="dxa"/>
            <w:gridSpan w:val="13"/>
          </w:tcPr>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If two Teachers (including subject teachers) are working in the School and got transfer, the junior in the school shall not be relieved without substitute</w:t>
            </w:r>
          </w:p>
        </w:tc>
      </w:tr>
      <w:tr w:rsidR="00D637BC" w:rsidRPr="008834A3" w:rsidTr="007D7B13">
        <w:tc>
          <w:tcPr>
            <w:tcW w:w="1019" w:type="dxa"/>
          </w:tcPr>
          <w:p w:rsidR="00D637BC" w:rsidRPr="008834A3" w:rsidRDefault="00D637BC" w:rsidP="00553714">
            <w:pPr>
              <w:spacing w:line="276" w:lineRule="auto"/>
              <w:jc w:val="center"/>
              <w:rPr>
                <w:b/>
              </w:rPr>
            </w:pPr>
            <w:r>
              <w:rPr>
                <w:b/>
              </w:rPr>
              <w:t>c</w:t>
            </w:r>
            <w:r w:rsidRPr="008834A3">
              <w:rPr>
                <w:b/>
              </w:rPr>
              <w:t>.</w:t>
            </w:r>
          </w:p>
        </w:tc>
        <w:tc>
          <w:tcPr>
            <w:tcW w:w="8539" w:type="dxa"/>
            <w:gridSpan w:val="13"/>
          </w:tcPr>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If three Teachers (including subject teachers) are working in the School and got transfer, the two juniors in the school shall not be relieved without substitute.</w:t>
            </w:r>
          </w:p>
        </w:tc>
      </w:tr>
      <w:tr w:rsidR="00D637BC" w:rsidRPr="008834A3" w:rsidTr="007D7B13">
        <w:tc>
          <w:tcPr>
            <w:tcW w:w="1019" w:type="dxa"/>
          </w:tcPr>
          <w:p w:rsidR="00D637BC" w:rsidRPr="008834A3" w:rsidRDefault="00D637BC" w:rsidP="00553714">
            <w:pPr>
              <w:spacing w:line="276" w:lineRule="auto"/>
              <w:jc w:val="center"/>
              <w:rPr>
                <w:b/>
              </w:rPr>
            </w:pPr>
            <w:r>
              <w:rPr>
                <w:b/>
              </w:rPr>
              <w:t>d</w:t>
            </w:r>
            <w:r w:rsidRPr="008834A3">
              <w:rPr>
                <w:b/>
              </w:rPr>
              <w:t>.</w:t>
            </w:r>
          </w:p>
        </w:tc>
        <w:tc>
          <w:tcPr>
            <w:tcW w:w="8539" w:type="dxa"/>
            <w:gridSpan w:val="13"/>
          </w:tcPr>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If four Teachers (including subject teachers) are working in the school and got transfer, the two juniors in the school shall not be relieved without substitute.</w:t>
            </w:r>
          </w:p>
        </w:tc>
      </w:tr>
      <w:tr w:rsidR="00D637BC" w:rsidRPr="008834A3" w:rsidTr="007D7B13">
        <w:tc>
          <w:tcPr>
            <w:tcW w:w="1019" w:type="dxa"/>
          </w:tcPr>
          <w:p w:rsidR="00D637BC" w:rsidRPr="008834A3" w:rsidRDefault="00D637BC" w:rsidP="00553714">
            <w:pPr>
              <w:spacing w:line="276" w:lineRule="auto"/>
              <w:jc w:val="center"/>
              <w:rPr>
                <w:b/>
              </w:rPr>
            </w:pPr>
            <w:r>
              <w:rPr>
                <w:b/>
              </w:rPr>
              <w:t>e</w:t>
            </w:r>
            <w:r w:rsidRPr="008834A3">
              <w:rPr>
                <w:b/>
              </w:rPr>
              <w:t>.</w:t>
            </w:r>
          </w:p>
        </w:tc>
        <w:tc>
          <w:tcPr>
            <w:tcW w:w="8539" w:type="dxa"/>
            <w:gridSpan w:val="13"/>
          </w:tcPr>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Likewise, if eleven Teachers (including subject teachers) are working in the school and got transfer, the six juniors in the school shall not be relieved </w:t>
            </w:r>
            <w:r w:rsidRPr="008834A3">
              <w:rPr>
                <w:rFonts w:ascii="TrebuchetMS" w:hAnsi="TrebuchetMS" w:cs="TrebuchetMS"/>
                <w:sz w:val="24"/>
                <w:szCs w:val="24"/>
              </w:rPr>
              <w:lastRenderedPageBreak/>
              <w:t>without substitute.</w:t>
            </w:r>
          </w:p>
        </w:tc>
      </w:tr>
      <w:tr w:rsidR="00D637BC" w:rsidRPr="008834A3" w:rsidTr="007D7B13">
        <w:tc>
          <w:tcPr>
            <w:tcW w:w="1019" w:type="dxa"/>
          </w:tcPr>
          <w:p w:rsidR="00D637BC" w:rsidRDefault="00D637BC" w:rsidP="00553714">
            <w:pPr>
              <w:jc w:val="center"/>
              <w:rPr>
                <w:b/>
              </w:rPr>
            </w:pPr>
            <w:r>
              <w:rPr>
                <w:b/>
              </w:rPr>
              <w:lastRenderedPageBreak/>
              <w:t>f.</w:t>
            </w:r>
          </w:p>
        </w:tc>
        <w:tc>
          <w:tcPr>
            <w:tcW w:w="8539" w:type="dxa"/>
            <w:gridSpan w:val="13"/>
            <w:vAlign w:val="bottom"/>
          </w:tcPr>
          <w:p w:rsidR="00D637BC" w:rsidRPr="00BE6E7D" w:rsidRDefault="00D637BC" w:rsidP="00BE6E7D">
            <w:pPr>
              <w:widowControl w:val="0"/>
              <w:autoSpaceDE w:val="0"/>
              <w:autoSpaceDN w:val="0"/>
              <w:adjustRightInd w:val="0"/>
              <w:spacing w:line="248" w:lineRule="exact"/>
              <w:jc w:val="both"/>
              <w:rPr>
                <w:rFonts w:ascii="Times New Roman" w:eastAsia="Calibri" w:hAnsi="Times New Roman" w:cs="Times New Roman"/>
                <w:sz w:val="24"/>
                <w:szCs w:val="24"/>
              </w:rPr>
            </w:pPr>
            <w:r w:rsidRPr="00BE6E7D">
              <w:rPr>
                <w:rFonts w:ascii="Trebuchet MS" w:eastAsia="Calibri" w:hAnsi="Trebuchet MS" w:cs="Trebuchet MS"/>
                <w:sz w:val="24"/>
                <w:szCs w:val="24"/>
              </w:rPr>
              <w:t>Work  Adjustment  shall  be  ensured  within  15  days  after completion of Transfers exercise</w:t>
            </w:r>
          </w:p>
        </w:tc>
      </w:tr>
      <w:tr w:rsidR="00D637BC" w:rsidRPr="008834A3" w:rsidTr="007D7B13">
        <w:tc>
          <w:tcPr>
            <w:tcW w:w="1019" w:type="dxa"/>
          </w:tcPr>
          <w:p w:rsidR="00D637BC" w:rsidRPr="008834A3" w:rsidRDefault="00D637BC" w:rsidP="00553714">
            <w:pPr>
              <w:spacing w:line="276" w:lineRule="auto"/>
              <w:jc w:val="center"/>
              <w:rPr>
                <w:rFonts w:ascii="TrebuchetMS,Bold" w:hAnsi="TrebuchetMS,Bold" w:cs="TrebuchetMS,Bold"/>
                <w:b/>
                <w:bCs/>
                <w:sz w:val="24"/>
                <w:szCs w:val="24"/>
              </w:rPr>
            </w:pPr>
            <w:r>
              <w:rPr>
                <w:rFonts w:ascii="TrebuchetMS,Bold" w:hAnsi="TrebuchetMS,Bold" w:cs="TrebuchetMS,Bold"/>
                <w:b/>
                <w:bCs/>
                <w:sz w:val="24"/>
                <w:szCs w:val="24"/>
              </w:rPr>
              <w:t>(ii</w:t>
            </w:r>
            <w:r w:rsidRPr="008834A3">
              <w:rPr>
                <w:rFonts w:ascii="TrebuchetMS,Bold" w:hAnsi="TrebuchetMS,Bold" w:cs="TrebuchetMS,Bold"/>
                <w:b/>
                <w:bCs/>
                <w:sz w:val="24"/>
                <w:szCs w:val="24"/>
              </w:rPr>
              <w:t>)</w:t>
            </w:r>
          </w:p>
        </w:tc>
        <w:tc>
          <w:tcPr>
            <w:tcW w:w="8539" w:type="dxa"/>
            <w:gridSpan w:val="13"/>
            <w:vAlign w:val="bottom"/>
          </w:tcPr>
          <w:p w:rsidR="00D637BC" w:rsidRPr="00DC6763" w:rsidRDefault="00D637BC" w:rsidP="00DC6763">
            <w:pPr>
              <w:widowControl w:val="0"/>
              <w:autoSpaceDE w:val="0"/>
              <w:autoSpaceDN w:val="0"/>
              <w:adjustRightInd w:val="0"/>
              <w:jc w:val="both"/>
              <w:rPr>
                <w:rFonts w:ascii="Times New Roman" w:eastAsia="Calibri" w:hAnsi="Times New Roman" w:cs="Times New Roman"/>
                <w:sz w:val="24"/>
                <w:szCs w:val="24"/>
              </w:rPr>
            </w:pPr>
            <w:r w:rsidRPr="00DC6763">
              <w:rPr>
                <w:rFonts w:ascii="Trebuchet MS" w:eastAsia="Calibri" w:hAnsi="Trebuchet MS" w:cs="Trebuchet MS"/>
                <w:sz w:val="24"/>
                <w:szCs w:val="24"/>
              </w:rPr>
              <w:t xml:space="preserve">A Headmaster </w:t>
            </w:r>
            <w:proofErr w:type="spellStart"/>
            <w:r w:rsidRPr="00DC6763">
              <w:rPr>
                <w:rFonts w:ascii="Trebuchet MS" w:eastAsia="Calibri" w:hAnsi="Trebuchet MS" w:cs="Trebuchet MS"/>
                <w:sz w:val="24"/>
                <w:szCs w:val="24"/>
              </w:rPr>
              <w:t>Gr.II</w:t>
            </w:r>
            <w:proofErr w:type="spellEnd"/>
            <w:r w:rsidRPr="00DC6763">
              <w:rPr>
                <w:rFonts w:ascii="Trebuchet MS" w:eastAsia="Calibri" w:hAnsi="Trebuchet MS" w:cs="Trebuchet MS"/>
                <w:sz w:val="24"/>
                <w:szCs w:val="24"/>
              </w:rPr>
              <w:t xml:space="preserve"> </w:t>
            </w:r>
            <w:proofErr w:type="spellStart"/>
            <w:r w:rsidRPr="00DC6763">
              <w:rPr>
                <w:rFonts w:ascii="Trebuchet MS" w:eastAsia="Calibri" w:hAnsi="Trebuchet MS" w:cs="Trebuchet MS"/>
                <w:sz w:val="24"/>
                <w:szCs w:val="24"/>
              </w:rPr>
              <w:t>Gazetted</w:t>
            </w:r>
            <w:proofErr w:type="spellEnd"/>
            <w:r w:rsidRPr="00DC6763">
              <w:rPr>
                <w:rFonts w:ascii="Trebuchet MS" w:eastAsia="Calibri" w:hAnsi="Trebuchet MS" w:cs="Trebuchet MS"/>
                <w:sz w:val="24"/>
                <w:szCs w:val="24"/>
              </w:rPr>
              <w:t xml:space="preserve"> / Teacher who does</w:t>
            </w:r>
            <w:r w:rsidRPr="00DC6763">
              <w:rPr>
                <w:rFonts w:ascii="Trebuchet MS" w:hAnsi="Trebuchet MS" w:cs="Trebuchet MS"/>
                <w:sz w:val="24"/>
                <w:szCs w:val="24"/>
              </w:rPr>
              <w:t xml:space="preserve"> </w:t>
            </w:r>
            <w:r w:rsidRPr="00DC6763">
              <w:rPr>
                <w:rFonts w:ascii="Trebuchet MS" w:eastAsia="Calibri" w:hAnsi="Trebuchet MS" w:cs="Trebuchet MS"/>
                <w:sz w:val="24"/>
                <w:szCs w:val="24"/>
              </w:rPr>
              <w:t>not so join cannot claim compulsory wait, under</w:t>
            </w:r>
            <w:r w:rsidRPr="00DC6763">
              <w:rPr>
                <w:rFonts w:ascii="Trebuchet MS" w:hAnsi="Trebuchet MS" w:cs="Trebuchet MS"/>
                <w:sz w:val="24"/>
                <w:szCs w:val="24"/>
              </w:rPr>
              <w:t xml:space="preserve"> </w:t>
            </w:r>
            <w:r w:rsidRPr="00DC6763">
              <w:rPr>
                <w:rFonts w:ascii="Trebuchet MS" w:eastAsia="Calibri" w:hAnsi="Trebuchet MS" w:cs="Trebuchet MS"/>
                <w:sz w:val="24"/>
                <w:szCs w:val="24"/>
              </w:rPr>
              <w:t>any circumstances, for any reason.</w:t>
            </w:r>
          </w:p>
        </w:tc>
      </w:tr>
      <w:tr w:rsidR="00D637BC" w:rsidRPr="008834A3" w:rsidTr="007D7B13">
        <w:tc>
          <w:tcPr>
            <w:tcW w:w="1019" w:type="dxa"/>
          </w:tcPr>
          <w:p w:rsidR="00D637BC" w:rsidRPr="00E20447" w:rsidRDefault="00D637BC" w:rsidP="0062457C">
            <w:pPr>
              <w:spacing w:line="276" w:lineRule="auto"/>
              <w:jc w:val="both"/>
              <w:rPr>
                <w:rFonts w:ascii="TrebuchetMS,Bold" w:hAnsi="TrebuchetMS,Bold" w:cs="TrebuchetMS,Bold"/>
                <w:b/>
                <w:bCs/>
                <w:sz w:val="36"/>
                <w:szCs w:val="36"/>
              </w:rPr>
            </w:pPr>
            <w:r>
              <w:rPr>
                <w:rFonts w:ascii="TrebuchetMS,Bold" w:hAnsi="TrebuchetMS,Bold" w:cs="TrebuchetMS,Bold"/>
                <w:b/>
                <w:bCs/>
                <w:sz w:val="36"/>
                <w:szCs w:val="36"/>
              </w:rPr>
              <w:t>21</w:t>
            </w:r>
          </w:p>
        </w:tc>
        <w:tc>
          <w:tcPr>
            <w:tcW w:w="8539" w:type="dxa"/>
            <w:gridSpan w:val="13"/>
          </w:tcPr>
          <w:p w:rsidR="00D637BC" w:rsidRPr="00D637BC" w:rsidRDefault="00D637BC" w:rsidP="00D637BC">
            <w:pPr>
              <w:widowControl w:val="0"/>
              <w:autoSpaceDE w:val="0"/>
              <w:autoSpaceDN w:val="0"/>
              <w:adjustRightInd w:val="0"/>
              <w:rPr>
                <w:rFonts w:ascii="Trebuchet MS" w:eastAsia="Calibri" w:hAnsi="Trebuchet MS" w:cs="Times New Roman"/>
                <w:b/>
                <w:sz w:val="24"/>
                <w:szCs w:val="24"/>
              </w:rPr>
            </w:pPr>
            <w:r w:rsidRPr="00D637BC">
              <w:rPr>
                <w:rFonts w:ascii="Trebuchet MS" w:hAnsi="Trebuchet MS"/>
                <w:b/>
                <w:sz w:val="28"/>
                <w:szCs w:val="24"/>
              </w:rPr>
              <w:t xml:space="preserve">Appeal </w:t>
            </w:r>
          </w:p>
        </w:tc>
      </w:tr>
      <w:tr w:rsidR="00D637BC" w:rsidRPr="008834A3" w:rsidTr="007D7B13">
        <w:tc>
          <w:tcPr>
            <w:tcW w:w="1019" w:type="dxa"/>
          </w:tcPr>
          <w:p w:rsidR="00D637BC" w:rsidRPr="008834A3" w:rsidRDefault="00D637BC" w:rsidP="00553714">
            <w:pPr>
              <w:spacing w:line="276" w:lineRule="auto"/>
              <w:jc w:val="center"/>
              <w:rPr>
                <w:b/>
              </w:rPr>
            </w:pPr>
            <w:r w:rsidRPr="008834A3">
              <w:rPr>
                <w:b/>
              </w:rPr>
              <w:t>(</w:t>
            </w:r>
            <w:proofErr w:type="spellStart"/>
            <w:r>
              <w:rPr>
                <w:b/>
              </w:rPr>
              <w:t>i</w:t>
            </w:r>
            <w:proofErr w:type="spellEnd"/>
            <w:r w:rsidRPr="008834A3">
              <w:rPr>
                <w:b/>
              </w:rPr>
              <w:t>)</w:t>
            </w:r>
          </w:p>
        </w:tc>
        <w:tc>
          <w:tcPr>
            <w:tcW w:w="8539" w:type="dxa"/>
            <w:gridSpan w:val="13"/>
            <w:vAlign w:val="bottom"/>
          </w:tcPr>
          <w:p w:rsidR="00D637BC" w:rsidRPr="00DC6763" w:rsidRDefault="00D637BC" w:rsidP="00DC6763">
            <w:pPr>
              <w:widowControl w:val="0"/>
              <w:autoSpaceDE w:val="0"/>
              <w:autoSpaceDN w:val="0"/>
              <w:adjustRightInd w:val="0"/>
              <w:jc w:val="both"/>
              <w:rPr>
                <w:rFonts w:ascii="Times New Roman" w:eastAsia="Calibri" w:hAnsi="Times New Roman" w:cs="Times New Roman"/>
                <w:sz w:val="24"/>
                <w:szCs w:val="24"/>
              </w:rPr>
            </w:pPr>
            <w:r w:rsidRPr="00DC6763">
              <w:rPr>
                <w:rFonts w:ascii="Trebuchet MS" w:eastAsia="Calibri" w:hAnsi="Trebuchet MS" w:cs="Trebuchet MS"/>
                <w:sz w:val="24"/>
                <w:szCs w:val="24"/>
              </w:rPr>
              <w:t>An appeal against the orders of the District Educational Officer / District Level Committee shall lie with the Regional Joint Director of School Education concerned,</w:t>
            </w:r>
            <w:r w:rsidRPr="00DC6763">
              <w:rPr>
                <w:rFonts w:ascii="Trebuchet MS" w:hAnsi="Trebuchet MS" w:cs="Trebuchet MS"/>
                <w:sz w:val="24"/>
                <w:szCs w:val="24"/>
              </w:rPr>
              <w:t xml:space="preserve"> </w:t>
            </w:r>
            <w:r w:rsidRPr="00DC6763">
              <w:rPr>
                <w:rFonts w:ascii="Trebuchet MS" w:eastAsia="Calibri" w:hAnsi="Trebuchet MS" w:cs="Trebuchet MS"/>
                <w:sz w:val="24"/>
                <w:szCs w:val="24"/>
              </w:rPr>
              <w:t>and an appeal against the orders of the Regional Joint Director of School Education shall lie with the Commissioner of School Education</w:t>
            </w:r>
            <w:r>
              <w:rPr>
                <w:rFonts w:ascii="Trebuchet MS" w:hAnsi="Trebuchet MS" w:cs="Trebuchet MS"/>
                <w:sz w:val="24"/>
                <w:szCs w:val="24"/>
              </w:rPr>
              <w:t>.</w:t>
            </w:r>
            <w:r w:rsidRPr="00DC6763">
              <w:rPr>
                <w:rFonts w:ascii="Trebuchet MS" w:eastAsia="Calibri" w:hAnsi="Trebuchet MS" w:cs="Trebuchet MS"/>
                <w:sz w:val="24"/>
                <w:szCs w:val="24"/>
              </w:rPr>
              <w:t xml:space="preserve"> Such appeal should be submitted within 10 days.</w:t>
            </w:r>
          </w:p>
        </w:tc>
      </w:tr>
      <w:tr w:rsidR="00D637BC" w:rsidRPr="008834A3" w:rsidTr="007D7B13">
        <w:tc>
          <w:tcPr>
            <w:tcW w:w="1019" w:type="dxa"/>
          </w:tcPr>
          <w:p w:rsidR="00D637BC" w:rsidRPr="008834A3" w:rsidRDefault="00D637BC" w:rsidP="00553714">
            <w:pPr>
              <w:spacing w:line="276" w:lineRule="auto"/>
              <w:jc w:val="center"/>
              <w:rPr>
                <w:b/>
              </w:rPr>
            </w:pPr>
            <w:r>
              <w:rPr>
                <w:b/>
              </w:rPr>
              <w:t>(ii</w:t>
            </w:r>
            <w:r w:rsidRPr="008834A3">
              <w:rPr>
                <w:b/>
              </w:rPr>
              <w:t>)</w:t>
            </w:r>
          </w:p>
        </w:tc>
        <w:tc>
          <w:tcPr>
            <w:tcW w:w="8539" w:type="dxa"/>
            <w:gridSpan w:val="13"/>
          </w:tcPr>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All such appeals shall be disposed off by the Appellate authorities concerned within 15 days from the date of receipt of the appeal.</w:t>
            </w:r>
          </w:p>
        </w:tc>
      </w:tr>
      <w:tr w:rsidR="00D637BC" w:rsidRPr="008834A3" w:rsidTr="007D7B13">
        <w:tc>
          <w:tcPr>
            <w:tcW w:w="1019" w:type="dxa"/>
          </w:tcPr>
          <w:p w:rsidR="00D637BC" w:rsidRPr="008834A3" w:rsidRDefault="00D637BC" w:rsidP="00553714">
            <w:pPr>
              <w:spacing w:line="276" w:lineRule="auto"/>
              <w:jc w:val="center"/>
              <w:rPr>
                <w:b/>
              </w:rPr>
            </w:pPr>
            <w:r>
              <w:rPr>
                <w:b/>
              </w:rPr>
              <w:t>(iii</w:t>
            </w:r>
            <w:r w:rsidRPr="008834A3">
              <w:rPr>
                <w:b/>
              </w:rPr>
              <w:t>)</w:t>
            </w:r>
          </w:p>
        </w:tc>
        <w:tc>
          <w:tcPr>
            <w:tcW w:w="8539" w:type="dxa"/>
            <w:gridSpan w:val="13"/>
          </w:tcPr>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teachers </w:t>
            </w:r>
            <w:r>
              <w:rPr>
                <w:rFonts w:ascii="TrebuchetMS" w:hAnsi="TrebuchetMS" w:cs="TrebuchetMS"/>
                <w:sz w:val="24"/>
                <w:szCs w:val="24"/>
              </w:rPr>
              <w:t xml:space="preserve">who </w:t>
            </w:r>
            <w:r w:rsidRPr="008834A3">
              <w:rPr>
                <w:rFonts w:ascii="TrebuchetMS" w:hAnsi="TrebuchetMS" w:cs="TrebuchetMS"/>
                <w:sz w:val="24"/>
                <w:szCs w:val="24"/>
              </w:rPr>
              <w:t>have any grievance on the transfer counseling should avail all levels of appeal provisions before going for other legal remedies.</w:t>
            </w:r>
          </w:p>
        </w:tc>
      </w:tr>
      <w:tr w:rsidR="00D637BC" w:rsidRPr="008834A3" w:rsidTr="007D7B13">
        <w:tc>
          <w:tcPr>
            <w:tcW w:w="1019" w:type="dxa"/>
          </w:tcPr>
          <w:p w:rsidR="00D637BC" w:rsidRPr="00E20447" w:rsidRDefault="00D637BC" w:rsidP="00553714">
            <w:pPr>
              <w:spacing w:line="276" w:lineRule="auto"/>
              <w:jc w:val="both"/>
              <w:rPr>
                <w:rFonts w:ascii="TrebuchetMS,Bold" w:hAnsi="TrebuchetMS,Bold" w:cs="TrebuchetMS,Bold"/>
                <w:b/>
                <w:bCs/>
                <w:sz w:val="36"/>
                <w:szCs w:val="36"/>
              </w:rPr>
            </w:pPr>
            <w:r>
              <w:rPr>
                <w:rFonts w:ascii="TrebuchetMS,Bold" w:hAnsi="TrebuchetMS,Bold" w:cs="TrebuchetMS,Bold"/>
                <w:b/>
                <w:bCs/>
                <w:sz w:val="36"/>
                <w:szCs w:val="36"/>
              </w:rPr>
              <w:t>22</w:t>
            </w:r>
          </w:p>
        </w:tc>
        <w:tc>
          <w:tcPr>
            <w:tcW w:w="8539" w:type="dxa"/>
            <w:gridSpan w:val="13"/>
          </w:tcPr>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Bold" w:hAnsi="TrebuchetMS,Bold" w:cs="TrebuchetMS,Bold"/>
                <w:b/>
                <w:bCs/>
                <w:sz w:val="24"/>
                <w:szCs w:val="24"/>
              </w:rPr>
              <w:t>Revision</w:t>
            </w:r>
          </w:p>
        </w:tc>
      </w:tr>
      <w:tr w:rsidR="00D637BC" w:rsidRPr="008834A3" w:rsidTr="007D7B13">
        <w:tc>
          <w:tcPr>
            <w:tcW w:w="1019" w:type="dxa"/>
          </w:tcPr>
          <w:p w:rsidR="00D637BC" w:rsidRPr="008834A3" w:rsidRDefault="00D637BC" w:rsidP="00553714">
            <w:pPr>
              <w:spacing w:line="276" w:lineRule="auto"/>
              <w:jc w:val="center"/>
              <w:rPr>
                <w:rFonts w:ascii="TrebuchetMS,Bold" w:hAnsi="TrebuchetMS,Bold" w:cs="TrebuchetMS,Bold"/>
                <w:b/>
                <w:bCs/>
                <w:sz w:val="24"/>
                <w:szCs w:val="24"/>
              </w:rPr>
            </w:pPr>
            <w:r>
              <w:rPr>
                <w:b/>
              </w:rPr>
              <w:t>(</w:t>
            </w:r>
            <w:proofErr w:type="spellStart"/>
            <w:r>
              <w:rPr>
                <w:b/>
              </w:rPr>
              <w:t>i</w:t>
            </w:r>
            <w:proofErr w:type="spellEnd"/>
            <w:r w:rsidRPr="008834A3">
              <w:rPr>
                <w:b/>
              </w:rPr>
              <w:t>)</w:t>
            </w:r>
          </w:p>
        </w:tc>
        <w:tc>
          <w:tcPr>
            <w:tcW w:w="8539" w:type="dxa"/>
            <w:gridSpan w:val="13"/>
          </w:tcPr>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Commissioner of School Education may either </w:t>
            </w:r>
            <w:proofErr w:type="spellStart"/>
            <w:r w:rsidRPr="008834A3">
              <w:rPr>
                <w:rFonts w:ascii="TrebuchetMS" w:hAnsi="TrebuchetMS" w:cs="TrebuchetMS"/>
                <w:sz w:val="24"/>
                <w:szCs w:val="24"/>
              </w:rPr>
              <w:t>suo-moto</w:t>
            </w:r>
            <w:proofErr w:type="spellEnd"/>
            <w:r w:rsidRPr="008834A3">
              <w:rPr>
                <w:rFonts w:ascii="TrebuchetMS" w:hAnsi="TrebuchetMS" w:cs="TrebuchetMS"/>
                <w:sz w:val="24"/>
                <w:szCs w:val="24"/>
              </w:rPr>
              <w:t xml:space="preserve"> or on an application received from any person aggrieved by the orders of the Transfer Committee may call for and examine the records in respect of any proceedings of transfer to satisfy himself about its regularity, legality or propriety. If, in any case, it appears to him that any such proceedings should be revised, modified, annulled or reversed or remitted for reconsideration, he may pass orders accordingly or remand the case with any direction so as to rectify any violation of rules or discrepancy. Such orders shall be implemented by the authority concerned.</w:t>
            </w:r>
          </w:p>
        </w:tc>
      </w:tr>
      <w:tr w:rsidR="00D637BC" w:rsidRPr="008834A3" w:rsidTr="007D7B13">
        <w:tc>
          <w:tcPr>
            <w:tcW w:w="1019" w:type="dxa"/>
          </w:tcPr>
          <w:p w:rsidR="00D637BC" w:rsidRPr="008834A3" w:rsidRDefault="00D637BC" w:rsidP="00553714">
            <w:pPr>
              <w:spacing w:line="276" w:lineRule="auto"/>
              <w:jc w:val="center"/>
              <w:rPr>
                <w:b/>
              </w:rPr>
            </w:pPr>
            <w:r>
              <w:rPr>
                <w:b/>
              </w:rPr>
              <w:t>(ii</w:t>
            </w:r>
            <w:r w:rsidRPr="008834A3">
              <w:rPr>
                <w:b/>
              </w:rPr>
              <w:t>)</w:t>
            </w:r>
          </w:p>
        </w:tc>
        <w:tc>
          <w:tcPr>
            <w:tcW w:w="8539" w:type="dxa"/>
            <w:gridSpan w:val="13"/>
          </w:tcPr>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The Commissioner of School Education may stay the implementation of any such proceedings, pending exercise of its powers under sub-rule (1) above.</w:t>
            </w:r>
          </w:p>
        </w:tc>
      </w:tr>
      <w:tr w:rsidR="00D637BC" w:rsidRPr="008834A3" w:rsidTr="007D7B13">
        <w:trPr>
          <w:trHeight w:val="674"/>
        </w:trPr>
        <w:tc>
          <w:tcPr>
            <w:tcW w:w="1019" w:type="dxa"/>
          </w:tcPr>
          <w:p w:rsidR="00D637BC" w:rsidRPr="008834A3" w:rsidRDefault="00D637BC" w:rsidP="00553714">
            <w:pPr>
              <w:spacing w:line="276" w:lineRule="auto"/>
              <w:jc w:val="center"/>
              <w:rPr>
                <w:b/>
              </w:rPr>
            </w:pPr>
            <w:r>
              <w:rPr>
                <w:b/>
              </w:rPr>
              <w:t>(iii</w:t>
            </w:r>
            <w:r w:rsidRPr="008834A3">
              <w:rPr>
                <w:b/>
              </w:rPr>
              <w:t>)</w:t>
            </w:r>
          </w:p>
        </w:tc>
        <w:tc>
          <w:tcPr>
            <w:tcW w:w="8539" w:type="dxa"/>
            <w:gridSpan w:val="13"/>
          </w:tcPr>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Revision exercise and issue </w:t>
            </w:r>
            <w:r>
              <w:rPr>
                <w:rFonts w:ascii="TrebuchetMS" w:hAnsi="TrebuchetMS" w:cs="TrebuchetMS"/>
                <w:sz w:val="24"/>
                <w:szCs w:val="24"/>
              </w:rPr>
              <w:t xml:space="preserve">of </w:t>
            </w:r>
            <w:r w:rsidRPr="008834A3">
              <w:rPr>
                <w:rFonts w:ascii="TrebuchetMS" w:hAnsi="TrebuchetMS" w:cs="TrebuchetMS"/>
                <w:sz w:val="24"/>
                <w:szCs w:val="24"/>
              </w:rPr>
              <w:t>orders shall be completed within 4 weeks from the date of issue of the transfer orders. No extension shall be permissible.</w:t>
            </w:r>
          </w:p>
        </w:tc>
      </w:tr>
      <w:tr w:rsidR="00D637BC" w:rsidRPr="008834A3" w:rsidTr="007D7B13">
        <w:tc>
          <w:tcPr>
            <w:tcW w:w="1019" w:type="dxa"/>
          </w:tcPr>
          <w:p w:rsidR="00D637BC" w:rsidRPr="00E20447" w:rsidRDefault="00D637BC" w:rsidP="0062457C">
            <w:pPr>
              <w:spacing w:line="276" w:lineRule="auto"/>
              <w:jc w:val="both"/>
              <w:rPr>
                <w:rFonts w:ascii="TrebuchetMS,Bold" w:hAnsi="TrebuchetMS,Bold" w:cs="TrebuchetMS,Bold"/>
                <w:b/>
                <w:bCs/>
                <w:sz w:val="36"/>
                <w:szCs w:val="36"/>
              </w:rPr>
            </w:pPr>
            <w:r>
              <w:rPr>
                <w:rFonts w:ascii="TrebuchetMS,Bold" w:hAnsi="TrebuchetMS,Bold" w:cs="TrebuchetMS,Bold"/>
                <w:b/>
                <w:bCs/>
                <w:sz w:val="36"/>
                <w:szCs w:val="36"/>
              </w:rPr>
              <w:t>23</w:t>
            </w:r>
          </w:p>
        </w:tc>
        <w:tc>
          <w:tcPr>
            <w:tcW w:w="8539" w:type="dxa"/>
            <w:gridSpan w:val="13"/>
          </w:tcPr>
          <w:p w:rsidR="00D637BC" w:rsidRPr="000564B3" w:rsidRDefault="00D637BC" w:rsidP="009860BC">
            <w:pPr>
              <w:autoSpaceDE w:val="0"/>
              <w:autoSpaceDN w:val="0"/>
              <w:adjustRightInd w:val="0"/>
              <w:jc w:val="both"/>
              <w:rPr>
                <w:rFonts w:ascii="TrebuchetMS,Bold" w:hAnsi="TrebuchetMS,Bold" w:cs="TrebuchetMS,Bold"/>
                <w:b/>
                <w:bCs/>
                <w:sz w:val="24"/>
                <w:szCs w:val="24"/>
              </w:rPr>
            </w:pPr>
            <w:r w:rsidRPr="000564B3">
              <w:rPr>
                <w:rFonts w:ascii="TrebuchetMS,Bold" w:hAnsi="TrebuchetMS,Bold" w:cs="TrebuchetMS,Bold"/>
                <w:b/>
                <w:bCs/>
                <w:sz w:val="24"/>
                <w:szCs w:val="24"/>
              </w:rPr>
              <w:t>Service / Disciplinary Action for furnishing false Information &amp; violation of Rules</w:t>
            </w:r>
          </w:p>
        </w:tc>
      </w:tr>
      <w:tr w:rsidR="00D637BC" w:rsidRPr="008834A3" w:rsidTr="007D7B13">
        <w:tc>
          <w:tcPr>
            <w:tcW w:w="1019" w:type="dxa"/>
          </w:tcPr>
          <w:p w:rsidR="00D637BC" w:rsidRPr="008834A3" w:rsidRDefault="00D637BC" w:rsidP="00553714">
            <w:pPr>
              <w:spacing w:line="276" w:lineRule="auto"/>
              <w:jc w:val="center"/>
              <w:rPr>
                <w:b/>
              </w:rPr>
            </w:pPr>
            <w:r>
              <w:rPr>
                <w:b/>
              </w:rPr>
              <w:t>(</w:t>
            </w:r>
            <w:proofErr w:type="spellStart"/>
            <w:r>
              <w:rPr>
                <w:b/>
              </w:rPr>
              <w:t>i</w:t>
            </w:r>
            <w:proofErr w:type="spellEnd"/>
            <w:r w:rsidRPr="008834A3">
              <w:rPr>
                <w:b/>
              </w:rPr>
              <w:t>)</w:t>
            </w:r>
          </w:p>
        </w:tc>
        <w:tc>
          <w:tcPr>
            <w:tcW w:w="8539" w:type="dxa"/>
            <w:gridSpan w:val="13"/>
          </w:tcPr>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(a) Any HM / Teacher, who has submitted false information and </w:t>
            </w:r>
            <w:proofErr w:type="gramStart"/>
            <w:r w:rsidRPr="008834A3">
              <w:rPr>
                <w:rFonts w:ascii="TrebuchetMS" w:hAnsi="TrebuchetMS" w:cs="TrebuchetMS"/>
                <w:sz w:val="24"/>
                <w:szCs w:val="24"/>
              </w:rPr>
              <w:t>certificates,</w:t>
            </w:r>
            <w:proofErr w:type="gramEnd"/>
            <w:r w:rsidRPr="008834A3">
              <w:rPr>
                <w:rFonts w:ascii="TrebuchetMS" w:hAnsi="TrebuchetMS" w:cs="TrebuchetMS"/>
                <w:sz w:val="24"/>
                <w:szCs w:val="24"/>
              </w:rPr>
              <w:t xml:space="preserve"> shall be liable for disciplinary action in addition to prosecution, as per rules, apart from cancellation of transfer benefit and shall be reposted to Category-</w:t>
            </w:r>
            <w:r>
              <w:rPr>
                <w:rFonts w:ascii="TrebuchetMS" w:hAnsi="TrebuchetMS" w:cs="TrebuchetMS"/>
                <w:sz w:val="24"/>
                <w:szCs w:val="24"/>
              </w:rPr>
              <w:t>III &amp;</w:t>
            </w:r>
            <w:r w:rsidRPr="008834A3">
              <w:rPr>
                <w:rFonts w:ascii="TrebuchetMS" w:hAnsi="TrebuchetMS" w:cs="TrebuchetMS"/>
                <w:sz w:val="24"/>
                <w:szCs w:val="24"/>
              </w:rPr>
              <w:t>IV area / left over vacancy.</w:t>
            </w:r>
          </w:p>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(b) Any officer who </w:t>
            </w:r>
            <w:proofErr w:type="gramStart"/>
            <w:r w:rsidRPr="008834A3">
              <w:rPr>
                <w:rFonts w:ascii="TrebuchetMS" w:hAnsi="TrebuchetMS" w:cs="TrebuchetMS"/>
                <w:sz w:val="24"/>
                <w:szCs w:val="24"/>
              </w:rPr>
              <w:t>have</w:t>
            </w:r>
            <w:proofErr w:type="gramEnd"/>
            <w:r w:rsidRPr="008834A3">
              <w:rPr>
                <w:rFonts w:ascii="TrebuchetMS" w:hAnsi="TrebuchetMS" w:cs="TrebuchetMS"/>
                <w:sz w:val="24"/>
                <w:szCs w:val="24"/>
              </w:rPr>
              <w:t xml:space="preserve"> countersigned such false information shall be liable for disciplinary action in addition to prosecution as per rules.</w:t>
            </w:r>
          </w:p>
        </w:tc>
      </w:tr>
      <w:tr w:rsidR="00D637BC" w:rsidRPr="008834A3" w:rsidTr="007D7B13">
        <w:tc>
          <w:tcPr>
            <w:tcW w:w="1019" w:type="dxa"/>
          </w:tcPr>
          <w:p w:rsidR="00D637BC" w:rsidRPr="008834A3" w:rsidRDefault="00D637BC" w:rsidP="00553714">
            <w:pPr>
              <w:spacing w:line="276" w:lineRule="auto"/>
              <w:jc w:val="center"/>
              <w:rPr>
                <w:rFonts w:ascii="TrebuchetMS,Bold" w:hAnsi="TrebuchetMS,Bold" w:cs="TrebuchetMS,Bold"/>
                <w:b/>
                <w:bCs/>
                <w:sz w:val="24"/>
                <w:szCs w:val="24"/>
              </w:rPr>
            </w:pPr>
            <w:r>
              <w:rPr>
                <w:b/>
              </w:rPr>
              <w:t>(ii</w:t>
            </w:r>
            <w:r w:rsidRPr="008834A3">
              <w:rPr>
                <w:b/>
              </w:rPr>
              <w:t>)</w:t>
            </w:r>
          </w:p>
        </w:tc>
        <w:tc>
          <w:tcPr>
            <w:tcW w:w="8539" w:type="dxa"/>
            <w:gridSpan w:val="13"/>
          </w:tcPr>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Member-Secretary who issued orders in violation of these rules or instructions issued by </w:t>
            </w:r>
            <w:r>
              <w:rPr>
                <w:rFonts w:ascii="TrebuchetMS" w:hAnsi="TrebuchetMS" w:cs="TrebuchetMS"/>
                <w:sz w:val="24"/>
                <w:szCs w:val="24"/>
              </w:rPr>
              <w:t xml:space="preserve">Commissioner </w:t>
            </w:r>
            <w:r w:rsidRPr="008834A3">
              <w:rPr>
                <w:rFonts w:ascii="TrebuchetMS" w:hAnsi="TrebuchetMS" w:cs="TrebuchetMS"/>
                <w:sz w:val="24"/>
                <w:szCs w:val="24"/>
              </w:rPr>
              <w:t>of School Education from time to time in the matter shall be liable for disciplinary action as per rules.</w:t>
            </w:r>
          </w:p>
        </w:tc>
      </w:tr>
      <w:tr w:rsidR="00D637BC" w:rsidRPr="008834A3" w:rsidTr="007D7B13">
        <w:tc>
          <w:tcPr>
            <w:tcW w:w="1019" w:type="dxa"/>
          </w:tcPr>
          <w:p w:rsidR="00D637BC" w:rsidRPr="008834A3" w:rsidRDefault="00D637BC" w:rsidP="00553714">
            <w:pPr>
              <w:spacing w:line="276" w:lineRule="auto"/>
              <w:jc w:val="center"/>
              <w:rPr>
                <w:rFonts w:ascii="TrebuchetMS,Bold" w:hAnsi="TrebuchetMS,Bold" w:cs="TrebuchetMS,Bold"/>
                <w:b/>
                <w:bCs/>
                <w:sz w:val="24"/>
                <w:szCs w:val="24"/>
              </w:rPr>
            </w:pPr>
            <w:r>
              <w:rPr>
                <w:b/>
              </w:rPr>
              <w:t>(iii</w:t>
            </w:r>
            <w:r w:rsidRPr="008834A3">
              <w:rPr>
                <w:b/>
              </w:rPr>
              <w:t>)</w:t>
            </w:r>
          </w:p>
        </w:tc>
        <w:tc>
          <w:tcPr>
            <w:tcW w:w="8539" w:type="dxa"/>
            <w:gridSpan w:val="13"/>
          </w:tcPr>
          <w:p w:rsidR="00D637BC" w:rsidRPr="008834A3" w:rsidRDefault="00D637BC" w:rsidP="009860BC">
            <w:pPr>
              <w:autoSpaceDE w:val="0"/>
              <w:autoSpaceDN w:val="0"/>
              <w:adjustRightInd w:val="0"/>
              <w:jc w:val="both"/>
              <w:rPr>
                <w:rFonts w:ascii="TrebuchetMS" w:hAnsi="TrebuchetMS" w:cs="TrebuchetMS"/>
                <w:sz w:val="24"/>
                <w:szCs w:val="24"/>
              </w:rPr>
            </w:pPr>
            <w:r w:rsidRPr="008834A3">
              <w:rPr>
                <w:rFonts w:ascii="TrebuchetMS" w:hAnsi="TrebuchetMS" w:cs="TrebuchetMS"/>
                <w:sz w:val="24"/>
                <w:szCs w:val="24"/>
              </w:rPr>
              <w:t xml:space="preserve">The transfer orders, once issued and the appeals </w:t>
            </w:r>
            <w:r>
              <w:rPr>
                <w:rFonts w:ascii="TrebuchetMS" w:hAnsi="TrebuchetMS" w:cs="TrebuchetMS"/>
                <w:sz w:val="24"/>
                <w:szCs w:val="24"/>
              </w:rPr>
              <w:t xml:space="preserve">are once </w:t>
            </w:r>
            <w:r w:rsidRPr="008834A3">
              <w:rPr>
                <w:rFonts w:ascii="TrebuchetMS" w:hAnsi="TrebuchetMS" w:cs="TrebuchetMS"/>
                <w:sz w:val="24"/>
                <w:szCs w:val="24"/>
              </w:rPr>
              <w:t xml:space="preserve">disposed off and revision orders </w:t>
            </w:r>
            <w:proofErr w:type="gramStart"/>
            <w:r w:rsidRPr="008834A3">
              <w:rPr>
                <w:rFonts w:ascii="TrebuchetMS" w:hAnsi="TrebuchetMS" w:cs="TrebuchetMS"/>
                <w:sz w:val="24"/>
                <w:szCs w:val="24"/>
              </w:rPr>
              <w:t>issued,</w:t>
            </w:r>
            <w:proofErr w:type="gramEnd"/>
            <w:r w:rsidRPr="008834A3">
              <w:rPr>
                <w:rFonts w:ascii="TrebuchetMS" w:hAnsi="TrebuchetMS" w:cs="TrebuchetMS"/>
                <w:sz w:val="24"/>
                <w:szCs w:val="24"/>
              </w:rPr>
              <w:t xml:space="preserve"> shall be </w:t>
            </w:r>
            <w:r>
              <w:rPr>
                <w:rFonts w:ascii="TrebuchetMS" w:hAnsi="TrebuchetMS" w:cs="TrebuchetMS"/>
                <w:sz w:val="24"/>
                <w:szCs w:val="24"/>
              </w:rPr>
              <w:t>final, a</w:t>
            </w:r>
            <w:r w:rsidRPr="008834A3">
              <w:rPr>
                <w:rFonts w:ascii="TrebuchetMS" w:hAnsi="TrebuchetMS" w:cs="TrebuchetMS"/>
                <w:sz w:val="24"/>
                <w:szCs w:val="24"/>
              </w:rPr>
              <w:t>nd the HM/Teachers shall join the place of posting without any further delay. For any unauthorized absence “no wor</w:t>
            </w:r>
            <w:r>
              <w:rPr>
                <w:rFonts w:ascii="TrebuchetMS" w:hAnsi="TrebuchetMS" w:cs="TrebuchetMS"/>
                <w:sz w:val="24"/>
                <w:szCs w:val="24"/>
              </w:rPr>
              <w:t>k-no pay’ provision shall apply besides disciplinary action, as per rules.</w:t>
            </w:r>
          </w:p>
        </w:tc>
      </w:tr>
    </w:tbl>
    <w:p w:rsidR="00455E39" w:rsidRPr="00455E39" w:rsidRDefault="00455E39" w:rsidP="000564B3">
      <w:pPr>
        <w:spacing w:line="240" w:lineRule="auto"/>
        <w:jc w:val="center"/>
        <w:rPr>
          <w:rFonts w:ascii="Trebuchet MS" w:hAnsi="Trebuchet MS"/>
          <w:b/>
          <w:sz w:val="6"/>
          <w:szCs w:val="24"/>
        </w:rPr>
      </w:pPr>
    </w:p>
    <w:p w:rsidR="0049188B" w:rsidRPr="00027FAD" w:rsidRDefault="0049188B" w:rsidP="000564B3">
      <w:pPr>
        <w:spacing w:line="240" w:lineRule="auto"/>
        <w:jc w:val="center"/>
        <w:rPr>
          <w:rFonts w:ascii="Trebuchet MS" w:hAnsi="Trebuchet MS"/>
          <w:b/>
          <w:sz w:val="24"/>
          <w:szCs w:val="24"/>
        </w:rPr>
      </w:pPr>
      <w:r w:rsidRPr="00027FAD">
        <w:rPr>
          <w:rFonts w:ascii="Trebuchet MS" w:hAnsi="Trebuchet MS"/>
          <w:b/>
          <w:sz w:val="24"/>
          <w:szCs w:val="24"/>
        </w:rPr>
        <w:t>(BY ORDER AND IN THE NAME OF THE GOVERNOR OF ANDHRA PRADESH)</w:t>
      </w:r>
    </w:p>
    <w:p w:rsidR="00027FAD" w:rsidRPr="00027FAD" w:rsidRDefault="00027FAD" w:rsidP="00027FAD">
      <w:pPr>
        <w:autoSpaceDE w:val="0"/>
        <w:autoSpaceDN w:val="0"/>
        <w:adjustRightInd w:val="0"/>
        <w:spacing w:after="0"/>
        <w:ind w:left="3600"/>
        <w:jc w:val="center"/>
        <w:rPr>
          <w:rFonts w:ascii="Trebuchet MS" w:hAnsi="Trebuchet MS" w:cs="TrebuchetMS,Bold"/>
          <w:b/>
          <w:bCs/>
          <w:sz w:val="24"/>
          <w:szCs w:val="24"/>
        </w:rPr>
      </w:pPr>
      <w:r w:rsidRPr="00027FAD">
        <w:rPr>
          <w:rFonts w:ascii="Trebuchet MS" w:hAnsi="Trebuchet MS" w:cs="TrebuchetMS,Bold"/>
          <w:b/>
          <w:bCs/>
          <w:sz w:val="24"/>
          <w:szCs w:val="24"/>
        </w:rPr>
        <w:t>ADITYA NATH DAS</w:t>
      </w:r>
    </w:p>
    <w:p w:rsidR="00027FAD" w:rsidRPr="00027FAD" w:rsidRDefault="00027FAD" w:rsidP="00027FAD">
      <w:pPr>
        <w:autoSpaceDE w:val="0"/>
        <w:autoSpaceDN w:val="0"/>
        <w:adjustRightInd w:val="0"/>
        <w:spacing w:after="0"/>
        <w:ind w:left="3600"/>
        <w:jc w:val="center"/>
        <w:rPr>
          <w:rFonts w:ascii="Trebuchet MS" w:hAnsi="Trebuchet MS" w:cs="TrebuchetMS,Bold"/>
          <w:b/>
          <w:bCs/>
          <w:sz w:val="24"/>
          <w:szCs w:val="24"/>
        </w:rPr>
      </w:pPr>
      <w:r w:rsidRPr="00027FAD">
        <w:rPr>
          <w:rFonts w:ascii="Trebuchet MS" w:hAnsi="Trebuchet MS" w:cs="TrebuchetMS,Bold"/>
          <w:b/>
          <w:bCs/>
          <w:sz w:val="24"/>
          <w:szCs w:val="24"/>
        </w:rPr>
        <w:t>SPECIAL CHIEF SECRETARY TO GOVERNMENT</w:t>
      </w:r>
    </w:p>
    <w:p w:rsidR="0049188B" w:rsidRPr="00027FAD" w:rsidRDefault="0049188B" w:rsidP="004C5CBE">
      <w:pPr>
        <w:autoSpaceDE w:val="0"/>
        <w:autoSpaceDN w:val="0"/>
        <w:adjustRightInd w:val="0"/>
        <w:spacing w:after="0"/>
        <w:rPr>
          <w:rFonts w:ascii="Trebuchet MS" w:hAnsi="Trebuchet MS" w:cs="TrebuchetMS,Bold"/>
          <w:bCs/>
          <w:sz w:val="24"/>
          <w:szCs w:val="24"/>
        </w:rPr>
      </w:pPr>
      <w:r w:rsidRPr="00027FAD">
        <w:rPr>
          <w:rFonts w:ascii="Trebuchet MS" w:hAnsi="Trebuchet MS" w:cs="TrebuchetMS,Bold"/>
          <w:bCs/>
          <w:sz w:val="24"/>
          <w:szCs w:val="24"/>
        </w:rPr>
        <w:t>To</w:t>
      </w:r>
    </w:p>
    <w:p w:rsidR="0049188B" w:rsidRPr="00027FAD" w:rsidRDefault="0049188B" w:rsidP="00204DA2">
      <w:pPr>
        <w:autoSpaceDE w:val="0"/>
        <w:autoSpaceDN w:val="0"/>
        <w:adjustRightInd w:val="0"/>
        <w:spacing w:after="0" w:line="240" w:lineRule="auto"/>
        <w:rPr>
          <w:rFonts w:ascii="Trebuchet MS" w:hAnsi="Trebuchet MS" w:cs="TrebuchetMS"/>
          <w:sz w:val="24"/>
          <w:szCs w:val="24"/>
        </w:rPr>
      </w:pPr>
      <w:r w:rsidRPr="00027FAD">
        <w:rPr>
          <w:rFonts w:ascii="Trebuchet MS" w:hAnsi="Trebuchet MS" w:cs="TrebuchetMS"/>
          <w:sz w:val="24"/>
          <w:szCs w:val="24"/>
        </w:rPr>
        <w:t xml:space="preserve">The Director, Printing, Stationery and Stores Purchases, AP, </w:t>
      </w:r>
      <w:proofErr w:type="spellStart"/>
      <w:r w:rsidR="00204DA2" w:rsidRPr="00027FAD">
        <w:rPr>
          <w:rFonts w:ascii="Trebuchet MS" w:hAnsi="Trebuchet MS" w:cs="TrebuchetMS"/>
          <w:sz w:val="24"/>
          <w:szCs w:val="24"/>
        </w:rPr>
        <w:t>Vijaywada</w:t>
      </w:r>
      <w:proofErr w:type="spellEnd"/>
      <w:r w:rsidR="00204DA2" w:rsidRPr="00027FAD">
        <w:rPr>
          <w:rFonts w:ascii="Trebuchet MS" w:hAnsi="Trebuchet MS" w:cs="TrebuchetMS"/>
          <w:sz w:val="24"/>
          <w:szCs w:val="24"/>
        </w:rPr>
        <w:t xml:space="preserve"> </w:t>
      </w:r>
      <w:r w:rsidRPr="00027FAD">
        <w:rPr>
          <w:rFonts w:ascii="Trebuchet MS" w:hAnsi="Trebuchet MS" w:cs="TrebuchetMS"/>
          <w:sz w:val="24"/>
          <w:szCs w:val="24"/>
        </w:rPr>
        <w:t>for publication in the AP extra-ordinary</w:t>
      </w:r>
      <w:r w:rsidR="00204DA2" w:rsidRPr="00027FAD">
        <w:rPr>
          <w:rFonts w:ascii="Trebuchet MS" w:hAnsi="Trebuchet MS" w:cs="TrebuchetMS"/>
          <w:sz w:val="24"/>
          <w:szCs w:val="24"/>
        </w:rPr>
        <w:t xml:space="preserve"> </w:t>
      </w:r>
      <w:proofErr w:type="spellStart"/>
      <w:proofErr w:type="gramStart"/>
      <w:r w:rsidR="00204DA2" w:rsidRPr="00027FAD">
        <w:rPr>
          <w:rFonts w:ascii="Trebuchet MS" w:hAnsi="Trebuchet MS" w:cs="TrebuchetMS"/>
          <w:sz w:val="24"/>
          <w:szCs w:val="24"/>
        </w:rPr>
        <w:t>Gazzettee</w:t>
      </w:r>
      <w:proofErr w:type="spellEnd"/>
      <w:r w:rsidR="00204DA2" w:rsidRPr="00027FAD">
        <w:rPr>
          <w:rFonts w:ascii="Trebuchet MS" w:hAnsi="Trebuchet MS" w:cs="TrebuchetMS"/>
          <w:sz w:val="24"/>
          <w:szCs w:val="24"/>
        </w:rPr>
        <w:t>,</w:t>
      </w:r>
      <w:proofErr w:type="gramEnd"/>
      <w:r w:rsidR="00204DA2" w:rsidRPr="00027FAD">
        <w:rPr>
          <w:rFonts w:ascii="Trebuchet MS" w:hAnsi="Trebuchet MS" w:cs="TrebuchetMS"/>
          <w:sz w:val="24"/>
          <w:szCs w:val="24"/>
        </w:rPr>
        <w:t xml:space="preserve"> and for supply of 250</w:t>
      </w:r>
      <w:r w:rsidRPr="00027FAD">
        <w:rPr>
          <w:rFonts w:ascii="Trebuchet MS" w:hAnsi="Trebuchet MS" w:cs="TrebuchetMS"/>
          <w:sz w:val="24"/>
          <w:szCs w:val="24"/>
        </w:rPr>
        <w:t xml:space="preserve"> copies)</w:t>
      </w:r>
    </w:p>
    <w:p w:rsidR="0049188B" w:rsidRPr="00027FAD" w:rsidRDefault="0049188B" w:rsidP="00204DA2">
      <w:pPr>
        <w:autoSpaceDE w:val="0"/>
        <w:autoSpaceDN w:val="0"/>
        <w:adjustRightInd w:val="0"/>
        <w:spacing w:after="0" w:line="240" w:lineRule="auto"/>
        <w:rPr>
          <w:rFonts w:ascii="Trebuchet MS" w:hAnsi="Trebuchet MS" w:cs="TrebuchetMS"/>
          <w:sz w:val="24"/>
          <w:szCs w:val="24"/>
        </w:rPr>
      </w:pPr>
      <w:proofErr w:type="gramStart"/>
      <w:r w:rsidRPr="00027FAD">
        <w:rPr>
          <w:rFonts w:ascii="Trebuchet MS" w:hAnsi="Trebuchet MS" w:cs="TrebuchetMS"/>
          <w:sz w:val="24"/>
          <w:szCs w:val="24"/>
        </w:rPr>
        <w:t xml:space="preserve">The Commissioner of School Education, </w:t>
      </w:r>
      <w:r w:rsidR="000564B3" w:rsidRPr="00027FAD">
        <w:rPr>
          <w:rFonts w:ascii="Trebuchet MS" w:hAnsi="Trebuchet MS" w:cs="TrebuchetMS"/>
          <w:sz w:val="24"/>
          <w:szCs w:val="24"/>
        </w:rPr>
        <w:t xml:space="preserve">“B” Block, </w:t>
      </w:r>
      <w:proofErr w:type="spellStart"/>
      <w:r w:rsidR="000564B3" w:rsidRPr="00027FAD">
        <w:rPr>
          <w:rFonts w:ascii="Trebuchet MS" w:hAnsi="Trebuchet MS" w:cs="TrebuchetMS"/>
          <w:sz w:val="24"/>
          <w:szCs w:val="24"/>
        </w:rPr>
        <w:t>Anjaneya</w:t>
      </w:r>
      <w:proofErr w:type="spellEnd"/>
      <w:r w:rsidR="000564B3" w:rsidRPr="00027FAD">
        <w:rPr>
          <w:rFonts w:ascii="Trebuchet MS" w:hAnsi="Trebuchet MS" w:cs="TrebuchetMS"/>
          <w:sz w:val="24"/>
          <w:szCs w:val="24"/>
        </w:rPr>
        <w:t xml:space="preserve"> Towers, </w:t>
      </w:r>
      <w:proofErr w:type="spellStart"/>
      <w:r w:rsidR="000564B3" w:rsidRPr="00027FAD">
        <w:rPr>
          <w:rFonts w:ascii="Trebuchet MS" w:hAnsi="Trebuchet MS" w:cs="TrebuchetMS"/>
          <w:sz w:val="24"/>
          <w:szCs w:val="24"/>
        </w:rPr>
        <w:t>Ibrahimpatnam</w:t>
      </w:r>
      <w:proofErr w:type="spellEnd"/>
      <w:r w:rsidR="000564B3" w:rsidRPr="00027FAD">
        <w:rPr>
          <w:rFonts w:ascii="Trebuchet MS" w:hAnsi="Trebuchet MS" w:cs="TrebuchetMS"/>
          <w:sz w:val="24"/>
          <w:szCs w:val="24"/>
        </w:rPr>
        <w:t xml:space="preserve">, </w:t>
      </w:r>
      <w:proofErr w:type="spellStart"/>
      <w:r w:rsidR="000564B3" w:rsidRPr="00027FAD">
        <w:rPr>
          <w:rFonts w:ascii="Trebuchet MS" w:hAnsi="Trebuchet MS" w:cs="TrebuchetMS"/>
          <w:sz w:val="24"/>
          <w:szCs w:val="24"/>
        </w:rPr>
        <w:t>Amaravati</w:t>
      </w:r>
      <w:proofErr w:type="spellEnd"/>
      <w:r w:rsidR="000564B3" w:rsidRPr="00027FAD">
        <w:rPr>
          <w:rFonts w:ascii="Trebuchet MS" w:hAnsi="Trebuchet MS" w:cs="TrebuchetMS"/>
          <w:sz w:val="24"/>
          <w:szCs w:val="24"/>
        </w:rPr>
        <w:t>, Andhra Pradesh.</w:t>
      </w:r>
      <w:proofErr w:type="gramEnd"/>
    </w:p>
    <w:p w:rsidR="0049188B" w:rsidRPr="00027FAD" w:rsidRDefault="0049188B" w:rsidP="00204DA2">
      <w:pPr>
        <w:autoSpaceDE w:val="0"/>
        <w:autoSpaceDN w:val="0"/>
        <w:adjustRightInd w:val="0"/>
        <w:spacing w:after="0" w:line="240" w:lineRule="auto"/>
        <w:rPr>
          <w:rFonts w:ascii="Trebuchet MS" w:hAnsi="Trebuchet MS" w:cs="TrebuchetMS"/>
          <w:sz w:val="24"/>
          <w:szCs w:val="24"/>
        </w:rPr>
      </w:pPr>
      <w:r w:rsidRPr="00027FAD">
        <w:rPr>
          <w:rFonts w:ascii="Trebuchet MS" w:hAnsi="Trebuchet MS" w:cs="TrebuchetMS"/>
          <w:sz w:val="24"/>
          <w:szCs w:val="24"/>
        </w:rPr>
        <w:t>All Regional Joint Directors of School Education</w:t>
      </w:r>
      <w:r w:rsidR="000564B3" w:rsidRPr="00027FAD">
        <w:rPr>
          <w:rFonts w:ascii="Trebuchet MS" w:hAnsi="Trebuchet MS" w:cs="TrebuchetMS"/>
          <w:sz w:val="24"/>
          <w:szCs w:val="24"/>
        </w:rPr>
        <w:t xml:space="preserve"> in the State</w:t>
      </w:r>
    </w:p>
    <w:p w:rsidR="0049188B" w:rsidRPr="00027FAD" w:rsidRDefault="0049188B" w:rsidP="00204DA2">
      <w:pPr>
        <w:autoSpaceDE w:val="0"/>
        <w:autoSpaceDN w:val="0"/>
        <w:adjustRightInd w:val="0"/>
        <w:spacing w:after="0" w:line="240" w:lineRule="auto"/>
        <w:rPr>
          <w:rFonts w:ascii="Trebuchet MS" w:hAnsi="Trebuchet MS" w:cs="TrebuchetMS"/>
          <w:sz w:val="24"/>
          <w:szCs w:val="24"/>
        </w:rPr>
      </w:pPr>
      <w:r w:rsidRPr="00027FAD">
        <w:rPr>
          <w:rFonts w:ascii="Trebuchet MS" w:hAnsi="Trebuchet MS" w:cs="TrebuchetMS"/>
          <w:sz w:val="24"/>
          <w:szCs w:val="24"/>
        </w:rPr>
        <w:t>All the District Collectors</w:t>
      </w:r>
      <w:r w:rsidR="000564B3" w:rsidRPr="00027FAD">
        <w:rPr>
          <w:rFonts w:ascii="Trebuchet MS" w:hAnsi="Trebuchet MS" w:cs="TrebuchetMS"/>
          <w:sz w:val="24"/>
          <w:szCs w:val="24"/>
        </w:rPr>
        <w:t xml:space="preserve"> in the State</w:t>
      </w:r>
    </w:p>
    <w:p w:rsidR="0049188B" w:rsidRPr="00027FAD" w:rsidRDefault="0049188B" w:rsidP="00204DA2">
      <w:pPr>
        <w:autoSpaceDE w:val="0"/>
        <w:autoSpaceDN w:val="0"/>
        <w:adjustRightInd w:val="0"/>
        <w:spacing w:after="0" w:line="240" w:lineRule="auto"/>
        <w:rPr>
          <w:rFonts w:ascii="Trebuchet MS" w:hAnsi="Trebuchet MS" w:cs="TrebuchetMS"/>
          <w:sz w:val="24"/>
          <w:szCs w:val="24"/>
        </w:rPr>
      </w:pPr>
      <w:proofErr w:type="gramStart"/>
      <w:r w:rsidRPr="00027FAD">
        <w:rPr>
          <w:rFonts w:ascii="Trebuchet MS" w:hAnsi="Trebuchet MS" w:cs="TrebuchetMS"/>
          <w:sz w:val="24"/>
          <w:szCs w:val="24"/>
        </w:rPr>
        <w:t>All th</w:t>
      </w:r>
      <w:r w:rsidR="000564B3" w:rsidRPr="00027FAD">
        <w:rPr>
          <w:rFonts w:ascii="Trebuchet MS" w:hAnsi="Trebuchet MS" w:cs="TrebuchetMS"/>
          <w:sz w:val="24"/>
          <w:szCs w:val="24"/>
        </w:rPr>
        <w:t>e District Educational Officers in the State.</w:t>
      </w:r>
      <w:proofErr w:type="gramEnd"/>
    </w:p>
    <w:p w:rsidR="0049188B" w:rsidRPr="00027FAD" w:rsidRDefault="0049188B" w:rsidP="00204DA2">
      <w:pPr>
        <w:autoSpaceDE w:val="0"/>
        <w:autoSpaceDN w:val="0"/>
        <w:adjustRightInd w:val="0"/>
        <w:spacing w:after="0" w:line="240" w:lineRule="auto"/>
        <w:rPr>
          <w:rFonts w:ascii="Trebuchet MS" w:hAnsi="Trebuchet MS" w:cs="TrebuchetMS,Bold"/>
          <w:b/>
          <w:bCs/>
          <w:sz w:val="24"/>
          <w:szCs w:val="24"/>
        </w:rPr>
      </w:pPr>
      <w:r w:rsidRPr="00027FAD">
        <w:rPr>
          <w:rFonts w:ascii="Trebuchet MS" w:hAnsi="Trebuchet MS" w:cs="TrebuchetMS,Bold"/>
          <w:b/>
          <w:bCs/>
          <w:sz w:val="24"/>
          <w:szCs w:val="24"/>
        </w:rPr>
        <w:t>Copy to:</w:t>
      </w:r>
    </w:p>
    <w:p w:rsidR="00027FAD" w:rsidRDefault="0049188B" w:rsidP="00204DA2">
      <w:pPr>
        <w:autoSpaceDE w:val="0"/>
        <w:autoSpaceDN w:val="0"/>
        <w:adjustRightInd w:val="0"/>
        <w:spacing w:after="0" w:line="240" w:lineRule="auto"/>
        <w:rPr>
          <w:rFonts w:ascii="Trebuchet MS" w:hAnsi="Trebuchet MS" w:cs="TrebuchetMS"/>
          <w:sz w:val="24"/>
          <w:szCs w:val="24"/>
        </w:rPr>
      </w:pPr>
      <w:r w:rsidRPr="00027FAD">
        <w:rPr>
          <w:rFonts w:ascii="Trebuchet MS" w:hAnsi="Trebuchet MS" w:cs="TrebuchetMS"/>
          <w:sz w:val="24"/>
          <w:szCs w:val="24"/>
        </w:rPr>
        <w:t xml:space="preserve">The General Administration (Ser) Department / Finance Department / </w:t>
      </w:r>
    </w:p>
    <w:p w:rsidR="00377DC1" w:rsidRDefault="00027FAD" w:rsidP="00204DA2">
      <w:pPr>
        <w:autoSpaceDE w:val="0"/>
        <w:autoSpaceDN w:val="0"/>
        <w:adjustRightInd w:val="0"/>
        <w:spacing w:after="0" w:line="240" w:lineRule="auto"/>
        <w:rPr>
          <w:rFonts w:ascii="Trebuchet MS" w:hAnsi="Trebuchet MS" w:cs="TrebuchetMS"/>
          <w:sz w:val="24"/>
          <w:szCs w:val="24"/>
        </w:rPr>
      </w:pPr>
      <w:r>
        <w:rPr>
          <w:rFonts w:ascii="Trebuchet MS" w:hAnsi="Trebuchet MS" w:cs="TrebuchetMS"/>
          <w:sz w:val="24"/>
          <w:szCs w:val="24"/>
        </w:rPr>
        <w:t xml:space="preserve">      </w:t>
      </w:r>
      <w:r w:rsidR="0049188B" w:rsidRPr="00027FAD">
        <w:rPr>
          <w:rFonts w:ascii="Trebuchet MS" w:hAnsi="Trebuchet MS" w:cs="TrebuchetMS"/>
          <w:sz w:val="24"/>
          <w:szCs w:val="24"/>
        </w:rPr>
        <w:t>MA &amp; UD Department</w:t>
      </w:r>
      <w:r w:rsidR="00D637BC" w:rsidRPr="00027FAD">
        <w:rPr>
          <w:rFonts w:ascii="Trebuchet MS" w:hAnsi="Trebuchet MS" w:cs="TrebuchetMS"/>
          <w:sz w:val="24"/>
          <w:szCs w:val="24"/>
        </w:rPr>
        <w:t>/</w:t>
      </w:r>
      <w:r>
        <w:rPr>
          <w:rFonts w:ascii="Trebuchet MS" w:hAnsi="Trebuchet MS" w:cs="TrebuchetMS"/>
          <w:sz w:val="24"/>
          <w:szCs w:val="24"/>
        </w:rPr>
        <w:t xml:space="preserve"> </w:t>
      </w:r>
      <w:r w:rsidR="0049188B" w:rsidRPr="00027FAD">
        <w:rPr>
          <w:rFonts w:ascii="Trebuchet MS" w:hAnsi="Trebuchet MS" w:cs="TrebuchetMS"/>
          <w:sz w:val="24"/>
          <w:szCs w:val="24"/>
        </w:rPr>
        <w:t>PR &amp; RD Department / Social Welfare Department</w:t>
      </w:r>
      <w:r w:rsidR="004C5CBE" w:rsidRPr="00027FAD">
        <w:rPr>
          <w:rFonts w:ascii="Trebuchet MS" w:hAnsi="Trebuchet MS" w:cs="TrebuchetMS"/>
          <w:sz w:val="24"/>
          <w:szCs w:val="24"/>
        </w:rPr>
        <w:t xml:space="preserve">, </w:t>
      </w:r>
    </w:p>
    <w:p w:rsidR="0049188B" w:rsidRPr="00027FAD" w:rsidRDefault="00377DC1" w:rsidP="00204DA2">
      <w:pPr>
        <w:autoSpaceDE w:val="0"/>
        <w:autoSpaceDN w:val="0"/>
        <w:adjustRightInd w:val="0"/>
        <w:spacing w:after="0" w:line="240" w:lineRule="auto"/>
        <w:rPr>
          <w:rFonts w:ascii="Trebuchet MS" w:hAnsi="Trebuchet MS" w:cs="TrebuchetMS"/>
          <w:sz w:val="24"/>
          <w:szCs w:val="24"/>
        </w:rPr>
      </w:pPr>
      <w:r>
        <w:rPr>
          <w:rFonts w:ascii="Trebuchet MS" w:hAnsi="Trebuchet MS" w:cs="TrebuchetMS"/>
          <w:sz w:val="24"/>
          <w:szCs w:val="24"/>
        </w:rPr>
        <w:t xml:space="preserve">      </w:t>
      </w:r>
      <w:proofErr w:type="spellStart"/>
      <w:r w:rsidR="004C5CBE" w:rsidRPr="00027FAD">
        <w:rPr>
          <w:rFonts w:ascii="Trebuchet MS" w:hAnsi="Trebuchet MS" w:cs="TrebuchetMS"/>
          <w:sz w:val="24"/>
          <w:szCs w:val="24"/>
        </w:rPr>
        <w:t>Velagapudi</w:t>
      </w:r>
      <w:proofErr w:type="spellEnd"/>
      <w:r w:rsidR="004C5CBE" w:rsidRPr="00027FAD">
        <w:rPr>
          <w:rFonts w:ascii="Trebuchet MS" w:hAnsi="Trebuchet MS" w:cs="TrebuchetMS"/>
          <w:sz w:val="24"/>
          <w:szCs w:val="24"/>
        </w:rPr>
        <w:t xml:space="preserve">, </w:t>
      </w:r>
      <w:proofErr w:type="spellStart"/>
      <w:r w:rsidR="00F50F42" w:rsidRPr="00027FAD">
        <w:rPr>
          <w:rFonts w:ascii="Trebuchet MS" w:hAnsi="Trebuchet MS" w:cs="TrebuchetMS"/>
          <w:sz w:val="24"/>
          <w:szCs w:val="24"/>
        </w:rPr>
        <w:t>Amaravati</w:t>
      </w:r>
      <w:proofErr w:type="spellEnd"/>
      <w:r w:rsidR="0049188B" w:rsidRPr="00027FAD">
        <w:rPr>
          <w:rFonts w:ascii="Trebuchet MS" w:hAnsi="Trebuchet MS" w:cs="TrebuchetMS"/>
          <w:sz w:val="24"/>
          <w:szCs w:val="24"/>
        </w:rPr>
        <w:t>.</w:t>
      </w:r>
    </w:p>
    <w:p w:rsidR="00377DC1" w:rsidRDefault="0049188B" w:rsidP="00204DA2">
      <w:pPr>
        <w:autoSpaceDE w:val="0"/>
        <w:autoSpaceDN w:val="0"/>
        <w:adjustRightInd w:val="0"/>
        <w:spacing w:after="0" w:line="240" w:lineRule="auto"/>
        <w:rPr>
          <w:rFonts w:ascii="Trebuchet MS" w:hAnsi="Trebuchet MS" w:cs="TrebuchetMS"/>
          <w:sz w:val="24"/>
          <w:szCs w:val="24"/>
        </w:rPr>
      </w:pPr>
      <w:r w:rsidRPr="00027FAD">
        <w:rPr>
          <w:rFonts w:ascii="Trebuchet MS" w:hAnsi="Trebuchet MS" w:cs="TrebuchetMS"/>
          <w:sz w:val="24"/>
          <w:szCs w:val="24"/>
        </w:rPr>
        <w:t xml:space="preserve">The Commissioner, </w:t>
      </w:r>
      <w:proofErr w:type="spellStart"/>
      <w:r w:rsidRPr="00027FAD">
        <w:rPr>
          <w:rFonts w:ascii="Trebuchet MS" w:hAnsi="Trebuchet MS" w:cs="TrebuchetMS"/>
          <w:sz w:val="24"/>
          <w:szCs w:val="24"/>
        </w:rPr>
        <w:t>Panchayat</w:t>
      </w:r>
      <w:proofErr w:type="spellEnd"/>
      <w:r w:rsidRPr="00027FAD">
        <w:rPr>
          <w:rFonts w:ascii="Trebuchet MS" w:hAnsi="Trebuchet MS" w:cs="TrebuchetMS"/>
          <w:sz w:val="24"/>
          <w:szCs w:val="24"/>
        </w:rPr>
        <w:t xml:space="preserve"> Raj / Commissioner &amp; Director, Municipal Administration </w:t>
      </w:r>
    </w:p>
    <w:p w:rsidR="0049188B" w:rsidRPr="00027FAD" w:rsidRDefault="00377DC1" w:rsidP="00204DA2">
      <w:pPr>
        <w:autoSpaceDE w:val="0"/>
        <w:autoSpaceDN w:val="0"/>
        <w:adjustRightInd w:val="0"/>
        <w:spacing w:after="0" w:line="240" w:lineRule="auto"/>
        <w:rPr>
          <w:rFonts w:ascii="Trebuchet MS" w:hAnsi="Trebuchet MS" w:cs="TrebuchetMS"/>
          <w:sz w:val="24"/>
          <w:szCs w:val="24"/>
        </w:rPr>
      </w:pPr>
      <w:r>
        <w:rPr>
          <w:rFonts w:ascii="Trebuchet MS" w:hAnsi="Trebuchet MS" w:cs="TrebuchetMS"/>
          <w:sz w:val="24"/>
          <w:szCs w:val="24"/>
        </w:rPr>
        <w:lastRenderedPageBreak/>
        <w:t xml:space="preserve">       </w:t>
      </w:r>
      <w:r w:rsidR="0049188B" w:rsidRPr="00027FAD">
        <w:rPr>
          <w:rFonts w:ascii="Trebuchet MS" w:hAnsi="Trebuchet MS" w:cs="TrebuchetMS"/>
          <w:sz w:val="24"/>
          <w:szCs w:val="24"/>
        </w:rPr>
        <w:t xml:space="preserve">/Commissioner, Social Welfare / Tribal Welfare, </w:t>
      </w:r>
      <w:proofErr w:type="spellStart"/>
      <w:r w:rsidR="00F50F42" w:rsidRPr="00027FAD">
        <w:rPr>
          <w:rFonts w:ascii="Trebuchet MS" w:hAnsi="Trebuchet MS" w:cs="TrebuchetMS"/>
          <w:sz w:val="24"/>
          <w:szCs w:val="24"/>
        </w:rPr>
        <w:t>Velagapudi</w:t>
      </w:r>
      <w:proofErr w:type="spellEnd"/>
      <w:r w:rsidR="00F50F42" w:rsidRPr="00027FAD">
        <w:rPr>
          <w:rFonts w:ascii="Trebuchet MS" w:hAnsi="Trebuchet MS" w:cs="TrebuchetMS"/>
          <w:sz w:val="24"/>
          <w:szCs w:val="24"/>
        </w:rPr>
        <w:t xml:space="preserve">, </w:t>
      </w:r>
      <w:proofErr w:type="spellStart"/>
      <w:r w:rsidR="00384BA2" w:rsidRPr="00027FAD">
        <w:rPr>
          <w:rFonts w:ascii="Trebuchet MS" w:hAnsi="Trebuchet MS" w:cs="TrebuchetMS"/>
          <w:sz w:val="24"/>
          <w:szCs w:val="24"/>
        </w:rPr>
        <w:t>Amaravati</w:t>
      </w:r>
      <w:proofErr w:type="spellEnd"/>
      <w:r w:rsidR="00384BA2" w:rsidRPr="00027FAD">
        <w:rPr>
          <w:rFonts w:ascii="Trebuchet MS" w:hAnsi="Trebuchet MS" w:cs="TrebuchetMS"/>
          <w:sz w:val="24"/>
          <w:szCs w:val="24"/>
        </w:rPr>
        <w:t>.</w:t>
      </w:r>
    </w:p>
    <w:p w:rsidR="0049188B" w:rsidRPr="00027FAD" w:rsidRDefault="0049188B" w:rsidP="00204DA2">
      <w:pPr>
        <w:autoSpaceDE w:val="0"/>
        <w:autoSpaceDN w:val="0"/>
        <w:adjustRightInd w:val="0"/>
        <w:spacing w:after="0" w:line="240" w:lineRule="auto"/>
        <w:rPr>
          <w:rFonts w:ascii="Trebuchet MS" w:hAnsi="Trebuchet MS" w:cs="TrebuchetMS"/>
          <w:sz w:val="24"/>
          <w:szCs w:val="24"/>
        </w:rPr>
      </w:pPr>
      <w:r w:rsidRPr="00027FAD">
        <w:rPr>
          <w:rFonts w:ascii="Trebuchet MS" w:hAnsi="Trebuchet MS" w:cs="TrebuchetMS"/>
          <w:sz w:val="24"/>
          <w:szCs w:val="24"/>
        </w:rPr>
        <w:t>All Sections in School Education Department</w:t>
      </w:r>
    </w:p>
    <w:p w:rsidR="00377DC1" w:rsidRDefault="0049188B" w:rsidP="00204DA2">
      <w:pPr>
        <w:autoSpaceDE w:val="0"/>
        <w:autoSpaceDN w:val="0"/>
        <w:adjustRightInd w:val="0"/>
        <w:spacing w:after="0" w:line="240" w:lineRule="auto"/>
        <w:rPr>
          <w:rFonts w:ascii="Trebuchet MS" w:hAnsi="Trebuchet MS" w:cs="TrebuchetMS"/>
          <w:sz w:val="24"/>
          <w:szCs w:val="24"/>
        </w:rPr>
      </w:pPr>
      <w:r w:rsidRPr="00027FAD">
        <w:rPr>
          <w:rFonts w:ascii="Trebuchet MS" w:hAnsi="Trebuchet MS" w:cs="TrebuchetMS"/>
          <w:sz w:val="24"/>
          <w:szCs w:val="24"/>
        </w:rPr>
        <w:t xml:space="preserve">All Recognized Teachers Associations in the State, </w:t>
      </w:r>
    </w:p>
    <w:p w:rsidR="0049188B" w:rsidRPr="00027FAD" w:rsidRDefault="00377DC1" w:rsidP="00204DA2">
      <w:pPr>
        <w:autoSpaceDE w:val="0"/>
        <w:autoSpaceDN w:val="0"/>
        <w:adjustRightInd w:val="0"/>
        <w:spacing w:after="0" w:line="240" w:lineRule="auto"/>
        <w:rPr>
          <w:rFonts w:ascii="Trebuchet MS" w:hAnsi="Trebuchet MS" w:cs="TrebuchetMS"/>
          <w:sz w:val="24"/>
          <w:szCs w:val="24"/>
        </w:rPr>
      </w:pPr>
      <w:r>
        <w:rPr>
          <w:rFonts w:ascii="Trebuchet MS" w:hAnsi="Trebuchet MS" w:cs="TrebuchetMS"/>
          <w:sz w:val="24"/>
          <w:szCs w:val="24"/>
        </w:rPr>
        <w:t xml:space="preserve">     (</w:t>
      </w:r>
      <w:proofErr w:type="gramStart"/>
      <w:r w:rsidR="0049188B" w:rsidRPr="00027FAD">
        <w:rPr>
          <w:rFonts w:ascii="Trebuchet MS" w:hAnsi="Trebuchet MS" w:cs="TrebuchetMS"/>
          <w:sz w:val="24"/>
          <w:szCs w:val="24"/>
        </w:rPr>
        <w:t>through</w:t>
      </w:r>
      <w:proofErr w:type="gramEnd"/>
      <w:r w:rsidR="0049188B" w:rsidRPr="00027FAD">
        <w:rPr>
          <w:rFonts w:ascii="Trebuchet MS" w:hAnsi="Trebuchet MS" w:cs="TrebuchetMS"/>
          <w:sz w:val="24"/>
          <w:szCs w:val="24"/>
        </w:rPr>
        <w:t xml:space="preserve"> the </w:t>
      </w:r>
      <w:r w:rsidR="000564B3" w:rsidRPr="00027FAD">
        <w:rPr>
          <w:rFonts w:ascii="Trebuchet MS" w:hAnsi="Trebuchet MS" w:cs="TrebuchetMS"/>
          <w:sz w:val="24"/>
          <w:szCs w:val="24"/>
        </w:rPr>
        <w:t>Commissioner</w:t>
      </w:r>
      <w:r w:rsidR="0049188B" w:rsidRPr="00027FAD">
        <w:rPr>
          <w:rFonts w:ascii="Trebuchet MS" w:hAnsi="Trebuchet MS" w:cs="TrebuchetMS"/>
          <w:sz w:val="24"/>
          <w:szCs w:val="24"/>
        </w:rPr>
        <w:t xml:space="preserve"> of</w:t>
      </w:r>
      <w:r w:rsidR="003E2D08" w:rsidRPr="00027FAD">
        <w:rPr>
          <w:rFonts w:ascii="Trebuchet MS" w:hAnsi="Trebuchet MS" w:cs="TrebuchetMS"/>
          <w:sz w:val="24"/>
          <w:szCs w:val="24"/>
        </w:rPr>
        <w:t xml:space="preserve"> School Education, </w:t>
      </w:r>
      <w:proofErr w:type="spellStart"/>
      <w:r w:rsidR="00F50F42" w:rsidRPr="00027FAD">
        <w:rPr>
          <w:rFonts w:ascii="Trebuchet MS" w:hAnsi="Trebuchet MS" w:cs="TrebuchetMS"/>
          <w:sz w:val="24"/>
          <w:szCs w:val="24"/>
        </w:rPr>
        <w:t>Velagapudi</w:t>
      </w:r>
      <w:proofErr w:type="spellEnd"/>
      <w:r w:rsidR="00F50F42" w:rsidRPr="00027FAD">
        <w:rPr>
          <w:rFonts w:ascii="Trebuchet MS" w:hAnsi="Trebuchet MS" w:cs="TrebuchetMS"/>
          <w:sz w:val="24"/>
          <w:szCs w:val="24"/>
        </w:rPr>
        <w:t xml:space="preserve">, </w:t>
      </w:r>
      <w:proofErr w:type="spellStart"/>
      <w:r w:rsidR="00F50F42" w:rsidRPr="00027FAD">
        <w:rPr>
          <w:rFonts w:ascii="Trebuchet MS" w:hAnsi="Trebuchet MS" w:cs="TrebuchetMS"/>
          <w:sz w:val="24"/>
          <w:szCs w:val="24"/>
        </w:rPr>
        <w:t>Amaravati</w:t>
      </w:r>
      <w:proofErr w:type="spellEnd"/>
      <w:r>
        <w:rPr>
          <w:rFonts w:ascii="Trebuchet MS" w:hAnsi="Trebuchet MS" w:cs="TrebuchetMS"/>
          <w:sz w:val="24"/>
          <w:szCs w:val="24"/>
        </w:rPr>
        <w:t>)</w:t>
      </w:r>
      <w:r w:rsidR="0049188B" w:rsidRPr="00027FAD">
        <w:rPr>
          <w:rFonts w:ascii="Trebuchet MS" w:hAnsi="Trebuchet MS" w:cs="TrebuchetMS"/>
          <w:sz w:val="24"/>
          <w:szCs w:val="24"/>
        </w:rPr>
        <w:t>.</w:t>
      </w:r>
    </w:p>
    <w:p w:rsidR="0049188B" w:rsidRPr="00027FAD" w:rsidRDefault="0049188B" w:rsidP="00204DA2">
      <w:pPr>
        <w:autoSpaceDE w:val="0"/>
        <w:autoSpaceDN w:val="0"/>
        <w:adjustRightInd w:val="0"/>
        <w:spacing w:after="0" w:line="240" w:lineRule="auto"/>
        <w:rPr>
          <w:rFonts w:ascii="Trebuchet MS" w:hAnsi="Trebuchet MS" w:cs="TrebuchetMS"/>
          <w:sz w:val="24"/>
          <w:szCs w:val="24"/>
        </w:rPr>
      </w:pPr>
      <w:proofErr w:type="gramStart"/>
      <w:r w:rsidRPr="00027FAD">
        <w:rPr>
          <w:rFonts w:ascii="Trebuchet MS" w:hAnsi="Trebuchet MS" w:cs="TrebuchetMS"/>
          <w:sz w:val="24"/>
          <w:szCs w:val="24"/>
        </w:rPr>
        <w:t>The Secretary to Chief Minister</w:t>
      </w:r>
      <w:r w:rsidR="00377DC1">
        <w:rPr>
          <w:rFonts w:ascii="Trebuchet MS" w:hAnsi="Trebuchet MS" w:cs="TrebuchetMS"/>
          <w:sz w:val="24"/>
          <w:szCs w:val="24"/>
        </w:rPr>
        <w:t>.</w:t>
      </w:r>
      <w:proofErr w:type="gramEnd"/>
    </w:p>
    <w:p w:rsidR="0049188B" w:rsidRPr="00027FAD" w:rsidRDefault="0049188B" w:rsidP="00204DA2">
      <w:pPr>
        <w:autoSpaceDE w:val="0"/>
        <w:autoSpaceDN w:val="0"/>
        <w:adjustRightInd w:val="0"/>
        <w:spacing w:after="0" w:line="240" w:lineRule="auto"/>
        <w:rPr>
          <w:rFonts w:ascii="Trebuchet MS" w:hAnsi="Trebuchet MS" w:cs="TrebuchetMS"/>
          <w:sz w:val="24"/>
          <w:szCs w:val="24"/>
        </w:rPr>
      </w:pPr>
      <w:proofErr w:type="gramStart"/>
      <w:r w:rsidRPr="00027FAD">
        <w:rPr>
          <w:rFonts w:ascii="Trebuchet MS" w:hAnsi="Trebuchet MS" w:cs="TrebuchetMS"/>
          <w:sz w:val="24"/>
          <w:szCs w:val="24"/>
        </w:rPr>
        <w:t>The PS to Minister for (HRD).PS to Principal Secretary (SE).</w:t>
      </w:r>
      <w:proofErr w:type="gramEnd"/>
    </w:p>
    <w:p w:rsidR="00B968FB" w:rsidRDefault="0049188B" w:rsidP="00F34C2F">
      <w:pPr>
        <w:spacing w:line="240" w:lineRule="auto"/>
        <w:rPr>
          <w:rFonts w:ascii="Trebuchet MS" w:hAnsi="Trebuchet MS" w:cs="TrebuchetMS"/>
          <w:sz w:val="24"/>
          <w:szCs w:val="24"/>
        </w:rPr>
      </w:pPr>
      <w:r w:rsidRPr="00027FAD">
        <w:rPr>
          <w:rFonts w:ascii="Trebuchet MS" w:hAnsi="Trebuchet MS" w:cs="TrebuchetMS"/>
          <w:sz w:val="24"/>
          <w:szCs w:val="24"/>
        </w:rPr>
        <w:t>SF/SC</w:t>
      </w:r>
    </w:p>
    <w:p w:rsidR="00377DC1" w:rsidRDefault="00377DC1" w:rsidP="00377DC1">
      <w:pPr>
        <w:spacing w:line="240" w:lineRule="auto"/>
        <w:jc w:val="center"/>
        <w:rPr>
          <w:rFonts w:ascii="Trebuchet MS" w:hAnsi="Trebuchet MS" w:cs="TrebuchetMS"/>
          <w:sz w:val="24"/>
          <w:szCs w:val="24"/>
        </w:rPr>
      </w:pPr>
      <w:r>
        <w:rPr>
          <w:rFonts w:ascii="Trebuchet MS" w:hAnsi="Trebuchet MS" w:cs="TrebuchetMS"/>
          <w:sz w:val="24"/>
          <w:szCs w:val="24"/>
        </w:rPr>
        <w:t>//FORWARDED</w:t>
      </w:r>
      <w:proofErr w:type="gramStart"/>
      <w:r>
        <w:rPr>
          <w:rFonts w:ascii="Trebuchet MS" w:hAnsi="Trebuchet MS" w:cs="TrebuchetMS"/>
          <w:sz w:val="24"/>
          <w:szCs w:val="24"/>
        </w:rPr>
        <w:t>::</w:t>
      </w:r>
      <w:proofErr w:type="gramEnd"/>
      <w:r>
        <w:rPr>
          <w:rFonts w:ascii="Trebuchet MS" w:hAnsi="Trebuchet MS" w:cs="TrebuchetMS"/>
          <w:sz w:val="24"/>
          <w:szCs w:val="24"/>
        </w:rPr>
        <w:t xml:space="preserve"> BY ORDER//</w:t>
      </w:r>
    </w:p>
    <w:p w:rsidR="00377DC1" w:rsidRPr="00027FAD" w:rsidRDefault="00377DC1" w:rsidP="00377DC1">
      <w:pPr>
        <w:spacing w:line="240" w:lineRule="auto"/>
        <w:jc w:val="right"/>
        <w:rPr>
          <w:rFonts w:ascii="Trebuchet MS" w:hAnsi="Trebuchet MS" w:cs="TrebuchetMS"/>
          <w:b/>
          <w:sz w:val="24"/>
          <w:szCs w:val="24"/>
        </w:rPr>
      </w:pPr>
      <w:r>
        <w:rPr>
          <w:rFonts w:ascii="Trebuchet MS" w:hAnsi="Trebuchet MS" w:cs="TrebuchetMS"/>
          <w:sz w:val="24"/>
          <w:szCs w:val="24"/>
        </w:rPr>
        <w:t>SECTION OFFICER</w:t>
      </w:r>
    </w:p>
    <w:sectPr w:rsidR="00377DC1" w:rsidRPr="00027FAD" w:rsidSect="004C5CBE">
      <w:footerReference w:type="default" r:id="rId9"/>
      <w:pgSz w:w="12240" w:h="20160" w:code="5"/>
      <w:pgMar w:top="90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240" w:rsidRDefault="00AE0240" w:rsidP="009C02A8">
      <w:pPr>
        <w:spacing w:after="0" w:line="240" w:lineRule="auto"/>
      </w:pPr>
      <w:r>
        <w:separator/>
      </w:r>
    </w:p>
  </w:endnote>
  <w:endnote w:type="continuationSeparator" w:id="0">
    <w:p w:rsidR="00AE0240" w:rsidRDefault="00AE0240" w:rsidP="009C0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M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70881"/>
      <w:docPartObj>
        <w:docPartGallery w:val="Page Numbers (Bottom of Page)"/>
        <w:docPartUnique/>
      </w:docPartObj>
    </w:sdtPr>
    <w:sdtContent>
      <w:p w:rsidR="00AE0240" w:rsidRDefault="00E641F3">
        <w:pPr>
          <w:pStyle w:val="Footer"/>
          <w:jc w:val="center"/>
        </w:pPr>
        <w:fldSimple w:instr=" PAGE   \* MERGEFORMAT ">
          <w:r w:rsidR="00532491">
            <w:rPr>
              <w:noProof/>
            </w:rPr>
            <w:t>11</w:t>
          </w:r>
        </w:fldSimple>
      </w:p>
    </w:sdtContent>
  </w:sdt>
  <w:p w:rsidR="00AE0240" w:rsidRDefault="00AE0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240" w:rsidRDefault="00AE0240" w:rsidP="009C02A8">
      <w:pPr>
        <w:spacing w:after="0" w:line="240" w:lineRule="auto"/>
      </w:pPr>
      <w:r>
        <w:separator/>
      </w:r>
    </w:p>
  </w:footnote>
  <w:footnote w:type="continuationSeparator" w:id="0">
    <w:p w:rsidR="00AE0240" w:rsidRDefault="00AE0240" w:rsidP="009C0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8A"/>
    <w:multiLevelType w:val="hybridMultilevel"/>
    <w:tmpl w:val="00002959"/>
    <w:lvl w:ilvl="0" w:tplc="00005E76">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DE307B"/>
    <w:multiLevelType w:val="hybridMultilevel"/>
    <w:tmpl w:val="13B6AE40"/>
    <w:lvl w:ilvl="0" w:tplc="A314A2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927A4"/>
    <w:multiLevelType w:val="hybridMultilevel"/>
    <w:tmpl w:val="EE68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6CDF"/>
    <w:multiLevelType w:val="hybridMultilevel"/>
    <w:tmpl w:val="178CC376"/>
    <w:lvl w:ilvl="0" w:tplc="4E28B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DB66DE"/>
    <w:multiLevelType w:val="hybridMultilevel"/>
    <w:tmpl w:val="74F416D8"/>
    <w:lvl w:ilvl="0" w:tplc="E1F6458C">
      <w:start w:val="4"/>
      <w:numFmt w:val="bullet"/>
      <w:lvlText w:val="-"/>
      <w:lvlJc w:val="left"/>
      <w:pPr>
        <w:ind w:left="720" w:hanging="360"/>
      </w:pPr>
      <w:rPr>
        <w:rFonts w:ascii="Trebuchet MS" w:eastAsiaTheme="minorHAns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F7C4F"/>
    <w:multiLevelType w:val="hybridMultilevel"/>
    <w:tmpl w:val="70FAB07A"/>
    <w:lvl w:ilvl="0" w:tplc="C292E896">
      <w:start w:val="7"/>
      <w:numFmt w:val="lowerLetter"/>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07D7D"/>
    <w:multiLevelType w:val="hybridMultilevel"/>
    <w:tmpl w:val="CCB4985E"/>
    <w:lvl w:ilvl="0" w:tplc="9104D9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E1DED"/>
    <w:multiLevelType w:val="hybridMultilevel"/>
    <w:tmpl w:val="94C27840"/>
    <w:lvl w:ilvl="0" w:tplc="E1F6458C">
      <w:start w:val="4"/>
      <w:numFmt w:val="bullet"/>
      <w:lvlText w:val="-"/>
      <w:lvlJc w:val="left"/>
      <w:pPr>
        <w:ind w:left="720" w:hanging="360"/>
      </w:pPr>
      <w:rPr>
        <w:rFonts w:ascii="Trebuchet MS" w:eastAsiaTheme="minorHAns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109C"/>
    <w:multiLevelType w:val="hybridMultilevel"/>
    <w:tmpl w:val="047ECB4E"/>
    <w:lvl w:ilvl="0" w:tplc="34B2FD6E">
      <w:start w:val="1"/>
      <w:numFmt w:val="lowerLetter"/>
      <w:lvlText w:val="(%1)"/>
      <w:lvlJc w:val="left"/>
      <w:pPr>
        <w:ind w:left="720" w:hanging="360"/>
      </w:pPr>
      <w:rPr>
        <w:rFonts w:ascii="Trebuchet MS" w:hAnsi="Trebuchet MS" w:cs="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A7AF3"/>
    <w:multiLevelType w:val="hybridMultilevel"/>
    <w:tmpl w:val="CBD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95D4F"/>
    <w:multiLevelType w:val="hybridMultilevel"/>
    <w:tmpl w:val="CCB4985E"/>
    <w:lvl w:ilvl="0" w:tplc="9104D9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995D0A"/>
    <w:multiLevelType w:val="hybridMultilevel"/>
    <w:tmpl w:val="3282FA64"/>
    <w:lvl w:ilvl="0" w:tplc="80CED8A4">
      <w:start w:val="1"/>
      <w:numFmt w:val="lowerLetter"/>
      <w:lvlText w:val="(%1)"/>
      <w:lvlJc w:val="left"/>
      <w:pPr>
        <w:ind w:left="765" w:hanging="405"/>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0"/>
  </w:num>
  <w:num w:numId="5">
    <w:abstractNumId w:val="5"/>
  </w:num>
  <w:num w:numId="6">
    <w:abstractNumId w:val="1"/>
  </w:num>
  <w:num w:numId="7">
    <w:abstractNumId w:val="3"/>
  </w:num>
  <w:num w:numId="8">
    <w:abstractNumId w:val="8"/>
  </w:num>
  <w:num w:numId="9">
    <w:abstractNumId w:val="11"/>
  </w:num>
  <w:num w:numId="10">
    <w:abstractNumId w:val="4"/>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188B"/>
    <w:rsid w:val="000043ED"/>
    <w:rsid w:val="00015260"/>
    <w:rsid w:val="00027FAD"/>
    <w:rsid w:val="00040E3C"/>
    <w:rsid w:val="000476A8"/>
    <w:rsid w:val="00050821"/>
    <w:rsid w:val="000564B3"/>
    <w:rsid w:val="00057F00"/>
    <w:rsid w:val="00063437"/>
    <w:rsid w:val="00065EBB"/>
    <w:rsid w:val="00066A50"/>
    <w:rsid w:val="00084E86"/>
    <w:rsid w:val="000854C6"/>
    <w:rsid w:val="00093D8C"/>
    <w:rsid w:val="000A38B0"/>
    <w:rsid w:val="000B3F64"/>
    <w:rsid w:val="000D5228"/>
    <w:rsid w:val="000D7E83"/>
    <w:rsid w:val="000F34FC"/>
    <w:rsid w:val="000F6782"/>
    <w:rsid w:val="000F67CE"/>
    <w:rsid w:val="00103AA3"/>
    <w:rsid w:val="0011655E"/>
    <w:rsid w:val="00117731"/>
    <w:rsid w:val="001219D3"/>
    <w:rsid w:val="001252C6"/>
    <w:rsid w:val="001326D9"/>
    <w:rsid w:val="00145873"/>
    <w:rsid w:val="001500CA"/>
    <w:rsid w:val="00151552"/>
    <w:rsid w:val="00151725"/>
    <w:rsid w:val="00157BDF"/>
    <w:rsid w:val="00174A6D"/>
    <w:rsid w:val="001830AA"/>
    <w:rsid w:val="00183D70"/>
    <w:rsid w:val="00184DDF"/>
    <w:rsid w:val="00185AF7"/>
    <w:rsid w:val="001927BD"/>
    <w:rsid w:val="001933F4"/>
    <w:rsid w:val="00195EA0"/>
    <w:rsid w:val="001A1C74"/>
    <w:rsid w:val="001A2B3A"/>
    <w:rsid w:val="001A5AEF"/>
    <w:rsid w:val="001B60A3"/>
    <w:rsid w:val="001C0C46"/>
    <w:rsid w:val="001C25AD"/>
    <w:rsid w:val="001C4E22"/>
    <w:rsid w:val="001D65D4"/>
    <w:rsid w:val="001F341F"/>
    <w:rsid w:val="001F35A9"/>
    <w:rsid w:val="001F39AA"/>
    <w:rsid w:val="001F42AF"/>
    <w:rsid w:val="001F45D6"/>
    <w:rsid w:val="001F4D87"/>
    <w:rsid w:val="001F5FAB"/>
    <w:rsid w:val="00201524"/>
    <w:rsid w:val="00202489"/>
    <w:rsid w:val="00204DA2"/>
    <w:rsid w:val="00210115"/>
    <w:rsid w:val="002125CB"/>
    <w:rsid w:val="002174BB"/>
    <w:rsid w:val="00217F54"/>
    <w:rsid w:val="00231D2D"/>
    <w:rsid w:val="00233E35"/>
    <w:rsid w:val="002420C0"/>
    <w:rsid w:val="002629A8"/>
    <w:rsid w:val="00263D08"/>
    <w:rsid w:val="002801B2"/>
    <w:rsid w:val="00280C85"/>
    <w:rsid w:val="00281287"/>
    <w:rsid w:val="002874C6"/>
    <w:rsid w:val="00290605"/>
    <w:rsid w:val="002A064C"/>
    <w:rsid w:val="002A7EA3"/>
    <w:rsid w:val="002B2F81"/>
    <w:rsid w:val="002B4D2B"/>
    <w:rsid w:val="002B5B7B"/>
    <w:rsid w:val="002C08DC"/>
    <w:rsid w:val="002C6890"/>
    <w:rsid w:val="002D06A2"/>
    <w:rsid w:val="002D7DD4"/>
    <w:rsid w:val="002E05A0"/>
    <w:rsid w:val="002E1F75"/>
    <w:rsid w:val="002E5EB9"/>
    <w:rsid w:val="002E7141"/>
    <w:rsid w:val="00305069"/>
    <w:rsid w:val="00312659"/>
    <w:rsid w:val="00312C39"/>
    <w:rsid w:val="00314453"/>
    <w:rsid w:val="00314970"/>
    <w:rsid w:val="00316D11"/>
    <w:rsid w:val="00327982"/>
    <w:rsid w:val="00331E70"/>
    <w:rsid w:val="00335EF8"/>
    <w:rsid w:val="003361F8"/>
    <w:rsid w:val="00343E88"/>
    <w:rsid w:val="003460BC"/>
    <w:rsid w:val="00361B0D"/>
    <w:rsid w:val="00377DC1"/>
    <w:rsid w:val="00381880"/>
    <w:rsid w:val="00384BA2"/>
    <w:rsid w:val="003853E5"/>
    <w:rsid w:val="003A6B86"/>
    <w:rsid w:val="003A6D4A"/>
    <w:rsid w:val="003A7650"/>
    <w:rsid w:val="003B5519"/>
    <w:rsid w:val="003B6426"/>
    <w:rsid w:val="003B7EAF"/>
    <w:rsid w:val="003D7DD3"/>
    <w:rsid w:val="003E2D08"/>
    <w:rsid w:val="003F58EF"/>
    <w:rsid w:val="003F75A8"/>
    <w:rsid w:val="00411BFF"/>
    <w:rsid w:val="0041472D"/>
    <w:rsid w:val="00416C75"/>
    <w:rsid w:val="00417069"/>
    <w:rsid w:val="0042045C"/>
    <w:rsid w:val="00425F0A"/>
    <w:rsid w:val="00427DDE"/>
    <w:rsid w:val="00431910"/>
    <w:rsid w:val="00432201"/>
    <w:rsid w:val="004428F1"/>
    <w:rsid w:val="004468FE"/>
    <w:rsid w:val="00447F4E"/>
    <w:rsid w:val="00454804"/>
    <w:rsid w:val="00455E39"/>
    <w:rsid w:val="0047408E"/>
    <w:rsid w:val="004866D5"/>
    <w:rsid w:val="0049188B"/>
    <w:rsid w:val="004932E3"/>
    <w:rsid w:val="004A25A3"/>
    <w:rsid w:val="004A4BAC"/>
    <w:rsid w:val="004A7E34"/>
    <w:rsid w:val="004B2DE9"/>
    <w:rsid w:val="004B5D3F"/>
    <w:rsid w:val="004C01CD"/>
    <w:rsid w:val="004C47C9"/>
    <w:rsid w:val="004C5CBE"/>
    <w:rsid w:val="004D5ADC"/>
    <w:rsid w:val="004D7430"/>
    <w:rsid w:val="004E3C01"/>
    <w:rsid w:val="004E7F47"/>
    <w:rsid w:val="004F21B6"/>
    <w:rsid w:val="004F483B"/>
    <w:rsid w:val="004F6148"/>
    <w:rsid w:val="0050043D"/>
    <w:rsid w:val="00501135"/>
    <w:rsid w:val="005025B8"/>
    <w:rsid w:val="0050723E"/>
    <w:rsid w:val="005073C7"/>
    <w:rsid w:val="00512521"/>
    <w:rsid w:val="005202A4"/>
    <w:rsid w:val="0052387D"/>
    <w:rsid w:val="00525C5C"/>
    <w:rsid w:val="00527D77"/>
    <w:rsid w:val="00532491"/>
    <w:rsid w:val="00532F6D"/>
    <w:rsid w:val="005367D2"/>
    <w:rsid w:val="00536EF6"/>
    <w:rsid w:val="0053757C"/>
    <w:rsid w:val="00537979"/>
    <w:rsid w:val="00540D23"/>
    <w:rsid w:val="005522DC"/>
    <w:rsid w:val="00553714"/>
    <w:rsid w:val="00583D76"/>
    <w:rsid w:val="00586F8F"/>
    <w:rsid w:val="00590E83"/>
    <w:rsid w:val="00591FC6"/>
    <w:rsid w:val="0059319D"/>
    <w:rsid w:val="00594CFF"/>
    <w:rsid w:val="00596808"/>
    <w:rsid w:val="005A06A3"/>
    <w:rsid w:val="005A17FE"/>
    <w:rsid w:val="005A37C7"/>
    <w:rsid w:val="005A5006"/>
    <w:rsid w:val="005A7BDB"/>
    <w:rsid w:val="005B1B51"/>
    <w:rsid w:val="005B31A6"/>
    <w:rsid w:val="005B54D8"/>
    <w:rsid w:val="005B6454"/>
    <w:rsid w:val="005C2E3E"/>
    <w:rsid w:val="005D0620"/>
    <w:rsid w:val="005D7413"/>
    <w:rsid w:val="005E135B"/>
    <w:rsid w:val="005E250E"/>
    <w:rsid w:val="005E3555"/>
    <w:rsid w:val="005F315B"/>
    <w:rsid w:val="00601A1B"/>
    <w:rsid w:val="0060743E"/>
    <w:rsid w:val="006077B1"/>
    <w:rsid w:val="006103F5"/>
    <w:rsid w:val="00620870"/>
    <w:rsid w:val="00624463"/>
    <w:rsid w:val="0062457C"/>
    <w:rsid w:val="00625368"/>
    <w:rsid w:val="00631F20"/>
    <w:rsid w:val="0063521F"/>
    <w:rsid w:val="006415D2"/>
    <w:rsid w:val="00645238"/>
    <w:rsid w:val="00651E6D"/>
    <w:rsid w:val="00652C0F"/>
    <w:rsid w:val="00666B33"/>
    <w:rsid w:val="006733C7"/>
    <w:rsid w:val="00677112"/>
    <w:rsid w:val="006822A6"/>
    <w:rsid w:val="00687361"/>
    <w:rsid w:val="006D351D"/>
    <w:rsid w:val="006E67A6"/>
    <w:rsid w:val="0070209D"/>
    <w:rsid w:val="0070220B"/>
    <w:rsid w:val="007040A7"/>
    <w:rsid w:val="00707BDC"/>
    <w:rsid w:val="00724A93"/>
    <w:rsid w:val="007258B5"/>
    <w:rsid w:val="00731F0B"/>
    <w:rsid w:val="00733CEA"/>
    <w:rsid w:val="00737C49"/>
    <w:rsid w:val="00743474"/>
    <w:rsid w:val="00746C88"/>
    <w:rsid w:val="0075050D"/>
    <w:rsid w:val="00753A94"/>
    <w:rsid w:val="00756F74"/>
    <w:rsid w:val="00772597"/>
    <w:rsid w:val="00781ECC"/>
    <w:rsid w:val="00782767"/>
    <w:rsid w:val="0078301E"/>
    <w:rsid w:val="00792ABC"/>
    <w:rsid w:val="0079436A"/>
    <w:rsid w:val="007A5851"/>
    <w:rsid w:val="007A71C0"/>
    <w:rsid w:val="007A7768"/>
    <w:rsid w:val="007B6502"/>
    <w:rsid w:val="007C4645"/>
    <w:rsid w:val="007C51E6"/>
    <w:rsid w:val="007C54AD"/>
    <w:rsid w:val="007C7CD0"/>
    <w:rsid w:val="007D6764"/>
    <w:rsid w:val="007D7B13"/>
    <w:rsid w:val="007E7DED"/>
    <w:rsid w:val="00800408"/>
    <w:rsid w:val="00805569"/>
    <w:rsid w:val="00806098"/>
    <w:rsid w:val="00812C6D"/>
    <w:rsid w:val="00814FA6"/>
    <w:rsid w:val="008266DB"/>
    <w:rsid w:val="00827412"/>
    <w:rsid w:val="008314FC"/>
    <w:rsid w:val="00841F93"/>
    <w:rsid w:val="0087130E"/>
    <w:rsid w:val="00873B62"/>
    <w:rsid w:val="00880325"/>
    <w:rsid w:val="008834A3"/>
    <w:rsid w:val="00890FFF"/>
    <w:rsid w:val="008A5033"/>
    <w:rsid w:val="008C53E0"/>
    <w:rsid w:val="008D0EE2"/>
    <w:rsid w:val="008D364E"/>
    <w:rsid w:val="008E0566"/>
    <w:rsid w:val="008E11D5"/>
    <w:rsid w:val="008E13F9"/>
    <w:rsid w:val="008E4DF2"/>
    <w:rsid w:val="008E583A"/>
    <w:rsid w:val="008E68BB"/>
    <w:rsid w:val="008F0EE1"/>
    <w:rsid w:val="008F1879"/>
    <w:rsid w:val="00901A4E"/>
    <w:rsid w:val="00912AEF"/>
    <w:rsid w:val="00915A46"/>
    <w:rsid w:val="00915ABD"/>
    <w:rsid w:val="00922767"/>
    <w:rsid w:val="0093453F"/>
    <w:rsid w:val="0093703A"/>
    <w:rsid w:val="00942447"/>
    <w:rsid w:val="0094404A"/>
    <w:rsid w:val="0094665A"/>
    <w:rsid w:val="0095474C"/>
    <w:rsid w:val="00956364"/>
    <w:rsid w:val="00961867"/>
    <w:rsid w:val="0096322B"/>
    <w:rsid w:val="00976F72"/>
    <w:rsid w:val="009860BC"/>
    <w:rsid w:val="00987115"/>
    <w:rsid w:val="00994BF2"/>
    <w:rsid w:val="009B174E"/>
    <w:rsid w:val="009B291C"/>
    <w:rsid w:val="009B4651"/>
    <w:rsid w:val="009B520A"/>
    <w:rsid w:val="009B5CD1"/>
    <w:rsid w:val="009B737C"/>
    <w:rsid w:val="009C02A8"/>
    <w:rsid w:val="009C3DA5"/>
    <w:rsid w:val="009C4588"/>
    <w:rsid w:val="009D48DE"/>
    <w:rsid w:val="009E24B6"/>
    <w:rsid w:val="009E3B1D"/>
    <w:rsid w:val="009F472A"/>
    <w:rsid w:val="009F544F"/>
    <w:rsid w:val="00A04240"/>
    <w:rsid w:val="00A064B7"/>
    <w:rsid w:val="00A16CCD"/>
    <w:rsid w:val="00A24B75"/>
    <w:rsid w:val="00A30B02"/>
    <w:rsid w:val="00A330C2"/>
    <w:rsid w:val="00A440B9"/>
    <w:rsid w:val="00A51E46"/>
    <w:rsid w:val="00A537D0"/>
    <w:rsid w:val="00A54B6E"/>
    <w:rsid w:val="00A562F8"/>
    <w:rsid w:val="00A76C50"/>
    <w:rsid w:val="00A84649"/>
    <w:rsid w:val="00A854F0"/>
    <w:rsid w:val="00AB3C14"/>
    <w:rsid w:val="00AB72E1"/>
    <w:rsid w:val="00AE0240"/>
    <w:rsid w:val="00AE437F"/>
    <w:rsid w:val="00AE70DD"/>
    <w:rsid w:val="00AF3256"/>
    <w:rsid w:val="00AF5042"/>
    <w:rsid w:val="00AF75C9"/>
    <w:rsid w:val="00B01CFA"/>
    <w:rsid w:val="00B02449"/>
    <w:rsid w:val="00B034D1"/>
    <w:rsid w:val="00B04BA1"/>
    <w:rsid w:val="00B04F7C"/>
    <w:rsid w:val="00B14373"/>
    <w:rsid w:val="00B342DC"/>
    <w:rsid w:val="00B35100"/>
    <w:rsid w:val="00B361FD"/>
    <w:rsid w:val="00B37D12"/>
    <w:rsid w:val="00B40E29"/>
    <w:rsid w:val="00B4499E"/>
    <w:rsid w:val="00B51D01"/>
    <w:rsid w:val="00B52327"/>
    <w:rsid w:val="00B64BD6"/>
    <w:rsid w:val="00B64F40"/>
    <w:rsid w:val="00B801BF"/>
    <w:rsid w:val="00B85438"/>
    <w:rsid w:val="00B93690"/>
    <w:rsid w:val="00B9375D"/>
    <w:rsid w:val="00B968FB"/>
    <w:rsid w:val="00B97031"/>
    <w:rsid w:val="00BA6C51"/>
    <w:rsid w:val="00BB131A"/>
    <w:rsid w:val="00BB4062"/>
    <w:rsid w:val="00BB45B1"/>
    <w:rsid w:val="00BC0753"/>
    <w:rsid w:val="00BC09A8"/>
    <w:rsid w:val="00BC1AEC"/>
    <w:rsid w:val="00BC2E4E"/>
    <w:rsid w:val="00BC3660"/>
    <w:rsid w:val="00BC480C"/>
    <w:rsid w:val="00BC79AA"/>
    <w:rsid w:val="00BD0379"/>
    <w:rsid w:val="00BD188E"/>
    <w:rsid w:val="00BE3401"/>
    <w:rsid w:val="00BE6E7D"/>
    <w:rsid w:val="00BE6F66"/>
    <w:rsid w:val="00C14DFB"/>
    <w:rsid w:val="00C2367C"/>
    <w:rsid w:val="00C273B6"/>
    <w:rsid w:val="00C3294F"/>
    <w:rsid w:val="00C4204A"/>
    <w:rsid w:val="00C511E9"/>
    <w:rsid w:val="00C60A4A"/>
    <w:rsid w:val="00C6395F"/>
    <w:rsid w:val="00C64498"/>
    <w:rsid w:val="00C66680"/>
    <w:rsid w:val="00C66A07"/>
    <w:rsid w:val="00C70515"/>
    <w:rsid w:val="00C81F7E"/>
    <w:rsid w:val="00C8484B"/>
    <w:rsid w:val="00C97687"/>
    <w:rsid w:val="00CA4A55"/>
    <w:rsid w:val="00CB4F7D"/>
    <w:rsid w:val="00CB7B74"/>
    <w:rsid w:val="00CE44D1"/>
    <w:rsid w:val="00CE5E13"/>
    <w:rsid w:val="00CF27E3"/>
    <w:rsid w:val="00D0612F"/>
    <w:rsid w:val="00D07BF9"/>
    <w:rsid w:val="00D2000F"/>
    <w:rsid w:val="00D20D67"/>
    <w:rsid w:val="00D25BD2"/>
    <w:rsid w:val="00D35E3C"/>
    <w:rsid w:val="00D40038"/>
    <w:rsid w:val="00D411A6"/>
    <w:rsid w:val="00D43D3B"/>
    <w:rsid w:val="00D472E1"/>
    <w:rsid w:val="00D52C3B"/>
    <w:rsid w:val="00D5402A"/>
    <w:rsid w:val="00D57A75"/>
    <w:rsid w:val="00D615F2"/>
    <w:rsid w:val="00D627FE"/>
    <w:rsid w:val="00D637BC"/>
    <w:rsid w:val="00D7459D"/>
    <w:rsid w:val="00D879F3"/>
    <w:rsid w:val="00D92788"/>
    <w:rsid w:val="00DA3732"/>
    <w:rsid w:val="00DB3F68"/>
    <w:rsid w:val="00DB4C71"/>
    <w:rsid w:val="00DC58ED"/>
    <w:rsid w:val="00DC5E40"/>
    <w:rsid w:val="00DC6763"/>
    <w:rsid w:val="00DE3653"/>
    <w:rsid w:val="00DE5C18"/>
    <w:rsid w:val="00DF3B80"/>
    <w:rsid w:val="00DF600C"/>
    <w:rsid w:val="00E050F1"/>
    <w:rsid w:val="00E07218"/>
    <w:rsid w:val="00E11276"/>
    <w:rsid w:val="00E20447"/>
    <w:rsid w:val="00E242C7"/>
    <w:rsid w:val="00E324B5"/>
    <w:rsid w:val="00E35E9B"/>
    <w:rsid w:val="00E36C58"/>
    <w:rsid w:val="00E45344"/>
    <w:rsid w:val="00E46827"/>
    <w:rsid w:val="00E5010E"/>
    <w:rsid w:val="00E641F3"/>
    <w:rsid w:val="00E6777B"/>
    <w:rsid w:val="00E84CAE"/>
    <w:rsid w:val="00E937B5"/>
    <w:rsid w:val="00E93B32"/>
    <w:rsid w:val="00E93C9E"/>
    <w:rsid w:val="00E9595E"/>
    <w:rsid w:val="00E96851"/>
    <w:rsid w:val="00E977BE"/>
    <w:rsid w:val="00EA7F04"/>
    <w:rsid w:val="00EC0FF2"/>
    <w:rsid w:val="00EC3944"/>
    <w:rsid w:val="00ED0E7C"/>
    <w:rsid w:val="00ED1BCB"/>
    <w:rsid w:val="00EE1922"/>
    <w:rsid w:val="00EE79B4"/>
    <w:rsid w:val="00EF3D83"/>
    <w:rsid w:val="00EF4C0C"/>
    <w:rsid w:val="00F00EB2"/>
    <w:rsid w:val="00F01191"/>
    <w:rsid w:val="00F078B3"/>
    <w:rsid w:val="00F0790F"/>
    <w:rsid w:val="00F1245D"/>
    <w:rsid w:val="00F14528"/>
    <w:rsid w:val="00F2110C"/>
    <w:rsid w:val="00F21695"/>
    <w:rsid w:val="00F245F9"/>
    <w:rsid w:val="00F30C43"/>
    <w:rsid w:val="00F31C9B"/>
    <w:rsid w:val="00F34C2F"/>
    <w:rsid w:val="00F34E70"/>
    <w:rsid w:val="00F35504"/>
    <w:rsid w:val="00F43144"/>
    <w:rsid w:val="00F47DF6"/>
    <w:rsid w:val="00F50F42"/>
    <w:rsid w:val="00F54B39"/>
    <w:rsid w:val="00F60D06"/>
    <w:rsid w:val="00F612E6"/>
    <w:rsid w:val="00F61970"/>
    <w:rsid w:val="00F8397B"/>
    <w:rsid w:val="00F96854"/>
    <w:rsid w:val="00F97FD1"/>
    <w:rsid w:val="00FA2936"/>
    <w:rsid w:val="00FA2C5C"/>
    <w:rsid w:val="00FA702E"/>
    <w:rsid w:val="00FB39E9"/>
    <w:rsid w:val="00FC0A0F"/>
    <w:rsid w:val="00FC4E1D"/>
    <w:rsid w:val="00FD3BB8"/>
    <w:rsid w:val="00FD543D"/>
    <w:rsid w:val="00FD5B12"/>
    <w:rsid w:val="00FE0F6F"/>
    <w:rsid w:val="00FE148F"/>
    <w:rsid w:val="00FE2B48"/>
    <w:rsid w:val="00FE3169"/>
    <w:rsid w:val="00FF21C4"/>
    <w:rsid w:val="00FF44D7"/>
    <w:rsid w:val="00FF73B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8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49188B"/>
    <w:pPr>
      <w:ind w:left="720"/>
      <w:contextualSpacing/>
    </w:pPr>
  </w:style>
  <w:style w:type="paragraph" w:styleId="Header">
    <w:name w:val="header"/>
    <w:basedOn w:val="Normal"/>
    <w:link w:val="HeaderChar"/>
    <w:uiPriority w:val="99"/>
    <w:semiHidden/>
    <w:unhideWhenUsed/>
    <w:rsid w:val="004918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88B"/>
  </w:style>
  <w:style w:type="paragraph" w:styleId="Footer">
    <w:name w:val="footer"/>
    <w:basedOn w:val="Normal"/>
    <w:link w:val="FooterChar"/>
    <w:uiPriority w:val="99"/>
    <w:unhideWhenUsed/>
    <w:rsid w:val="0049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88B"/>
  </w:style>
  <w:style w:type="character" w:styleId="Hyperlink">
    <w:name w:val="Hyperlink"/>
    <w:basedOn w:val="DefaultParagraphFont"/>
    <w:uiPriority w:val="99"/>
    <w:unhideWhenUsed/>
    <w:rsid w:val="0049188B"/>
    <w:rPr>
      <w:color w:val="0000FF" w:themeColor="hyperlink"/>
      <w:u w:val="single"/>
    </w:rPr>
  </w:style>
  <w:style w:type="paragraph" w:styleId="BalloonText">
    <w:name w:val="Balloon Text"/>
    <w:basedOn w:val="Normal"/>
    <w:link w:val="BalloonTextChar"/>
    <w:uiPriority w:val="99"/>
    <w:semiHidden/>
    <w:unhideWhenUsed/>
    <w:rsid w:val="00491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8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24282742">
      <w:bodyDiv w:val="1"/>
      <w:marLeft w:val="0"/>
      <w:marRight w:val="0"/>
      <w:marTop w:val="0"/>
      <w:marBottom w:val="0"/>
      <w:divBdr>
        <w:top w:val="none" w:sz="0" w:space="0" w:color="auto"/>
        <w:left w:val="none" w:sz="0" w:space="0" w:color="auto"/>
        <w:bottom w:val="none" w:sz="0" w:space="0" w:color="auto"/>
        <w:right w:val="none" w:sz="0" w:space="0" w:color="auto"/>
      </w:divBdr>
    </w:div>
    <w:div w:id="1234196987">
      <w:bodyDiv w:val="1"/>
      <w:marLeft w:val="0"/>
      <w:marRight w:val="0"/>
      <w:marTop w:val="0"/>
      <w:marBottom w:val="0"/>
      <w:divBdr>
        <w:top w:val="none" w:sz="0" w:space="0" w:color="auto"/>
        <w:left w:val="none" w:sz="0" w:space="0" w:color="auto"/>
        <w:bottom w:val="none" w:sz="0" w:space="0" w:color="auto"/>
        <w:right w:val="none" w:sz="0" w:space="0" w:color="auto"/>
      </w:divBdr>
    </w:div>
    <w:div w:id="18322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e.ap.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1F68-B926-42F5-8B34-CFFDB183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11</Pages>
  <Words>5269</Words>
  <Characters>30037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pension1</dc:creator>
  <cp:lastModifiedBy>Administrator</cp:lastModifiedBy>
  <cp:revision>90</cp:revision>
  <cp:lastPrinted>2017-05-31T14:15:00Z</cp:lastPrinted>
  <dcterms:created xsi:type="dcterms:W3CDTF">2017-04-10T17:40:00Z</dcterms:created>
  <dcterms:modified xsi:type="dcterms:W3CDTF">2017-05-31T14:19:00Z</dcterms:modified>
</cp:coreProperties>
</file>